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D42" w:rsidRDefault="00187D42">
      <w:pPr>
        <w:spacing w:line="240" w:lineRule="exact"/>
        <w:rPr>
          <w:sz w:val="19"/>
          <w:szCs w:val="19"/>
        </w:rPr>
      </w:pPr>
    </w:p>
    <w:p w:rsidR="00187D42" w:rsidRDefault="00187D42">
      <w:pPr>
        <w:spacing w:line="240" w:lineRule="exact"/>
        <w:rPr>
          <w:sz w:val="19"/>
          <w:szCs w:val="19"/>
        </w:rPr>
      </w:pPr>
    </w:p>
    <w:p w:rsidR="00187D42" w:rsidRDefault="00187D42">
      <w:pPr>
        <w:spacing w:before="113" w:after="113" w:line="240" w:lineRule="exact"/>
        <w:rPr>
          <w:sz w:val="19"/>
          <w:szCs w:val="19"/>
        </w:rPr>
      </w:pPr>
    </w:p>
    <w:p w:rsidR="00187D42" w:rsidRDefault="00187D42">
      <w:pPr>
        <w:rPr>
          <w:sz w:val="2"/>
          <w:szCs w:val="2"/>
        </w:rPr>
        <w:sectPr w:rsidR="00187D42">
          <w:footerReference w:type="default" r:id="rId7"/>
          <w:pgSz w:w="11900" w:h="16840"/>
          <w:pgMar w:top="1090" w:right="0" w:bottom="1349" w:left="0" w:header="0" w:footer="3" w:gutter="0"/>
          <w:cols w:space="720"/>
          <w:noEndnote/>
          <w:docGrid w:linePitch="360"/>
        </w:sectPr>
      </w:pPr>
    </w:p>
    <w:p w:rsidR="00187D42" w:rsidRDefault="008D3800">
      <w:pPr>
        <w:pStyle w:val="30"/>
        <w:shd w:val="clear" w:color="auto" w:fill="auto"/>
      </w:pPr>
      <w:r>
        <w:t>КЪЭБЭРДЕЙ БАЛЪКЪЭР РЕСПУБЛИКЭМ</w:t>
      </w:r>
      <w:r>
        <w:br/>
        <w:t>ЩЫЩ САМОУПРАВЛЕНЭМ ИПШЭ ЛЭСКЭН СОВЕТ</w:t>
      </w:r>
    </w:p>
    <w:p w:rsidR="00187D42" w:rsidRDefault="008D3800">
      <w:pPr>
        <w:pStyle w:val="30"/>
        <w:shd w:val="clear" w:color="auto" w:fill="auto"/>
        <w:spacing w:after="256"/>
      </w:pPr>
      <w:r>
        <w:t>КЪАБАРТЫ-МАЛКЪАР РЕСПУБЛИКАНЫ</w:t>
      </w:r>
      <w:r>
        <w:br/>
        <w:t>ЖЕР-ЖЕРЛИ САМОУПРАВЛЕНИЯНЫ ВЕРХНИЙ ЛЕСКЕН СОВЕТИ</w:t>
      </w:r>
    </w:p>
    <w:p w:rsidR="00187D42" w:rsidRDefault="008D3800">
      <w:pPr>
        <w:pStyle w:val="30"/>
        <w:shd w:val="clear" w:color="auto" w:fill="auto"/>
        <w:spacing w:after="289" w:line="235" w:lineRule="exact"/>
      </w:pPr>
      <w:r>
        <w:t>КАБАРДИНО-БАЛКАРСКАЯ РЕСПУБЛИКА</w:t>
      </w:r>
      <w:r>
        <w:br/>
        <w:t>ВЕРХНЕ-ЛЕСКЕНСКИЙ СОВЕТ МЕСТНОГО САМОУПРАВЛЕНИЯ</w:t>
      </w:r>
      <w:r>
        <w:br/>
      </w:r>
      <w:r>
        <w:rPr>
          <w:rStyle w:val="4"/>
        </w:rPr>
        <w:t xml:space="preserve">361372, КБР, </w:t>
      </w:r>
      <w:proofErr w:type="spellStart"/>
      <w:r>
        <w:rPr>
          <w:rStyle w:val="4"/>
        </w:rPr>
        <w:t>Лсскснскнн</w:t>
      </w:r>
      <w:proofErr w:type="spellEnd"/>
      <w:r>
        <w:rPr>
          <w:rStyle w:val="4"/>
        </w:rPr>
        <w:t xml:space="preserve"> район, </w:t>
      </w:r>
      <w:proofErr w:type="spellStart"/>
      <w:r>
        <w:rPr>
          <w:rStyle w:val="4"/>
        </w:rPr>
        <w:t>с.п</w:t>
      </w:r>
      <w:proofErr w:type="spellEnd"/>
      <w:r>
        <w:rPr>
          <w:rStyle w:val="4"/>
        </w:rPr>
        <w:t xml:space="preserve">. Верхний Лескен, ул. Ленина, 6, тел./факс: (886639) 9-91-06, </w:t>
      </w:r>
      <w:r>
        <w:rPr>
          <w:rStyle w:val="4"/>
          <w:lang w:val="en-US" w:eastAsia="en-US" w:bidi="en-US"/>
        </w:rPr>
        <w:t xml:space="preserve">e-mail: </w:t>
      </w:r>
      <w:hyperlink r:id="rId8" w:history="1">
        <w:r>
          <w:rPr>
            <w:rStyle w:val="4"/>
            <w:lang w:val="en-US" w:eastAsia="en-US" w:bidi="en-US"/>
          </w:rPr>
          <w:t>vlesken@kbr.ru</w:t>
        </w:r>
      </w:hyperlink>
    </w:p>
    <w:p w:rsidR="00187D42" w:rsidRDefault="008D3800">
      <w:pPr>
        <w:pStyle w:val="50"/>
        <w:shd w:val="clear" w:color="auto" w:fill="auto"/>
        <w:spacing w:before="0"/>
        <w:ind w:left="4120" w:right="3780"/>
      </w:pPr>
      <w:r>
        <w:t>РЕШЕНИЕ №2 УНАФЭ №2 БЕГИМ №2</w:t>
      </w:r>
    </w:p>
    <w:p w:rsidR="00187D42" w:rsidRDefault="008D3800">
      <w:pPr>
        <w:pStyle w:val="50"/>
        <w:shd w:val="clear" w:color="auto" w:fill="auto"/>
        <w:spacing w:before="0"/>
        <w:ind w:firstLine="0"/>
        <w:jc w:val="center"/>
      </w:pPr>
      <w:r>
        <w:t>Совета местного самоуправления сельского поселения Верхний Лескен</w:t>
      </w:r>
      <w:r>
        <w:br/>
      </w:r>
      <w:proofErr w:type="spellStart"/>
      <w:r>
        <w:t>Лескенского</w:t>
      </w:r>
      <w:proofErr w:type="spellEnd"/>
      <w:r>
        <w:t xml:space="preserve"> муниципального района Кабардино-Балкарской Республики</w:t>
      </w:r>
    </w:p>
    <w:p w:rsidR="00187D42" w:rsidRDefault="008D3800">
      <w:pPr>
        <w:pStyle w:val="50"/>
        <w:shd w:val="clear" w:color="auto" w:fill="auto"/>
        <w:spacing w:before="0" w:after="526"/>
        <w:ind w:firstLine="0"/>
        <w:jc w:val="center"/>
      </w:pPr>
      <w:r>
        <w:t>пятого созыва</w:t>
      </w:r>
    </w:p>
    <w:p w:rsidR="00187D42" w:rsidRDefault="00E8646E">
      <w:pPr>
        <w:pStyle w:val="50"/>
        <w:shd w:val="clear" w:color="auto" w:fill="auto"/>
        <w:spacing w:before="0" w:after="514" w:line="266" w:lineRule="exact"/>
        <w:ind w:firstLine="0"/>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4398010</wp:posOffset>
                </wp:positionH>
                <wp:positionV relativeFrom="paragraph">
                  <wp:posOffset>12700</wp:posOffset>
                </wp:positionV>
                <wp:extent cx="1410970" cy="168910"/>
                <wp:effectExtent l="0" t="0" r="0" b="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D42" w:rsidRDefault="008D3800">
                            <w:pPr>
                              <w:pStyle w:val="50"/>
                              <w:shd w:val="clear" w:color="auto" w:fill="auto"/>
                              <w:spacing w:before="0" w:line="266" w:lineRule="exact"/>
                              <w:ind w:firstLine="0"/>
                              <w:jc w:val="left"/>
                            </w:pPr>
                            <w:proofErr w:type="spellStart"/>
                            <w:r>
                              <w:rPr>
                                <w:rStyle w:val="5Exact"/>
                                <w:b/>
                                <w:bCs/>
                              </w:rPr>
                              <w:t>с.п</w:t>
                            </w:r>
                            <w:proofErr w:type="spellEnd"/>
                            <w:r>
                              <w:rPr>
                                <w:rStyle w:val="5Exact"/>
                                <w:b/>
                                <w:bCs/>
                              </w:rPr>
                              <w:t>. Верхний Лескен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6.3pt;margin-top:1pt;width:111.1pt;height:13.3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" filled="f" stroked="f">
                <v:textbox style="mso-fit-shape-to-text:t" inset="0,0,0,0">
                  <w:txbxContent>
                    <w:p w:rsidR="00187D42" w:rsidRDefault="008D3800">
                      <w:pPr>
                        <w:pStyle w:val="50"/>
                        <w:shd w:val="clear" w:color="auto" w:fill="auto"/>
                        <w:spacing w:before="0" w:line="266" w:lineRule="exact"/>
                        <w:ind w:firstLine="0"/>
                        <w:jc w:val="left"/>
                      </w:pPr>
                      <w:proofErr w:type="spellStart"/>
                      <w:r>
                        <w:rPr>
                          <w:rStyle w:val="5Exact"/>
                          <w:b/>
                          <w:bCs/>
                        </w:rPr>
                        <w:t>с.п</w:t>
                      </w:r>
                      <w:proofErr w:type="spellEnd"/>
                      <w:r>
                        <w:rPr>
                          <w:rStyle w:val="5Exact"/>
                          <w:b/>
                          <w:bCs/>
                        </w:rPr>
                        <w:t>. Верхний Лескен</w:t>
                      </w:r>
                    </w:p>
                  </w:txbxContent>
                </v:textbox>
                <w10:wrap type="square" side="left" anchorx="margin"/>
              </v:shape>
            </w:pict>
          </mc:Fallback>
        </mc:AlternateContent>
      </w:r>
      <w:r w:rsidR="008D3800">
        <w:t>«28» декабря 2016 года</w:t>
      </w:r>
    </w:p>
    <w:p w:rsidR="00187D42" w:rsidRDefault="008D3800">
      <w:pPr>
        <w:pStyle w:val="50"/>
        <w:shd w:val="clear" w:color="auto" w:fill="auto"/>
        <w:spacing w:before="0"/>
        <w:ind w:firstLine="0"/>
        <w:jc w:val="center"/>
      </w:pPr>
      <w:r>
        <w:t xml:space="preserve">«О бюджете сельского поселения Верхний Лескен </w:t>
      </w:r>
      <w:proofErr w:type="spellStart"/>
      <w:r>
        <w:t>Лескенского</w:t>
      </w:r>
      <w:proofErr w:type="spellEnd"/>
      <w:r>
        <w:t xml:space="preserve"> муниципального</w:t>
      </w:r>
      <w:r>
        <w:br/>
        <w:t>района Кабардино-Балкарской Республики на 2017 год и плановый период 2018 и</w:t>
      </w:r>
    </w:p>
    <w:p w:rsidR="00187D42" w:rsidRDefault="008D3800">
      <w:pPr>
        <w:pStyle w:val="50"/>
        <w:shd w:val="clear" w:color="auto" w:fill="auto"/>
        <w:spacing w:before="0" w:after="524"/>
        <w:ind w:firstLine="0"/>
        <w:jc w:val="center"/>
      </w:pPr>
      <w:r>
        <w:t>2019 годов»</w:t>
      </w:r>
    </w:p>
    <w:p w:rsidR="00187D42" w:rsidRDefault="008D3800">
      <w:pPr>
        <w:pStyle w:val="20"/>
        <w:shd w:val="clear" w:color="auto" w:fill="auto"/>
        <w:spacing w:before="0" w:after="256"/>
        <w:ind w:firstLine="0"/>
      </w:pPr>
      <w:r>
        <w:t xml:space="preserve">Статья 1. Основные характеристики бюджета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2017год и плановый период 2018 и 2019годов</w:t>
      </w:r>
    </w:p>
    <w:p w:rsidR="00187D42" w:rsidRDefault="008D3800">
      <w:pPr>
        <w:pStyle w:val="20"/>
        <w:numPr>
          <w:ilvl w:val="0"/>
          <w:numId w:val="1"/>
        </w:numPr>
        <w:shd w:val="clear" w:color="auto" w:fill="auto"/>
        <w:tabs>
          <w:tab w:val="left" w:pos="866"/>
        </w:tabs>
        <w:spacing w:before="0" w:after="0" w:line="274" w:lineRule="exact"/>
        <w:ind w:firstLine="620"/>
      </w:pPr>
      <w:r>
        <w:t xml:space="preserve">Утвердить основные характеристики бюджета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w:t>
      </w:r>
      <w:r>
        <w:rPr>
          <w:rStyle w:val="21"/>
        </w:rPr>
        <w:t xml:space="preserve">на 2017г. </w:t>
      </w:r>
      <w:r>
        <w:t>(далее - местный бюджет) определенные исходя из уровня инфляции не превышающего 8,7 процента (декабрь 2017года к декабрю 2016 года)</w:t>
      </w:r>
    </w:p>
    <w:p w:rsidR="00187D42" w:rsidRDefault="008D3800">
      <w:pPr>
        <w:pStyle w:val="20"/>
        <w:numPr>
          <w:ilvl w:val="0"/>
          <w:numId w:val="2"/>
        </w:numPr>
        <w:shd w:val="clear" w:color="auto" w:fill="auto"/>
        <w:tabs>
          <w:tab w:val="left" w:pos="633"/>
        </w:tabs>
        <w:spacing w:before="0" w:after="0" w:line="274" w:lineRule="exact"/>
        <w:ind w:left="520"/>
        <w:jc w:val="left"/>
      </w:pPr>
      <w:r>
        <w:t xml:space="preserve">прогнозируемый общий объем доходов местного бюджета в 2017г. в сумме </w:t>
      </w:r>
      <w:r>
        <w:rPr>
          <w:rStyle w:val="22"/>
        </w:rPr>
        <w:t xml:space="preserve">2 </w:t>
      </w:r>
      <w:r>
        <w:t>548 582 рублей 80 коп.</w:t>
      </w:r>
    </w:p>
    <w:p w:rsidR="00187D42" w:rsidRDefault="008D3800">
      <w:pPr>
        <w:pStyle w:val="20"/>
        <w:shd w:val="clear" w:color="auto" w:fill="auto"/>
        <w:spacing w:before="0" w:after="0" w:line="274" w:lineRule="exact"/>
        <w:ind w:firstLine="0"/>
      </w:pPr>
      <w:r>
        <w:t>в том числе объем межбюджетных трансфертов в 2017г:</w:t>
      </w:r>
    </w:p>
    <w:p w:rsidR="00187D42" w:rsidRDefault="008D3800">
      <w:pPr>
        <w:pStyle w:val="20"/>
        <w:numPr>
          <w:ilvl w:val="0"/>
          <w:numId w:val="3"/>
        </w:numPr>
        <w:shd w:val="clear" w:color="auto" w:fill="auto"/>
        <w:tabs>
          <w:tab w:val="left" w:pos="237"/>
        </w:tabs>
        <w:spacing w:before="0" w:after="0" w:line="274" w:lineRule="exact"/>
        <w:ind w:firstLine="0"/>
      </w:pPr>
      <w:r>
        <w:t>из республиканского бюджета Кабардино-Балкарской Республики в сумме 7035 рублей 72 копейки;</w:t>
      </w:r>
    </w:p>
    <w:p w:rsidR="00187D42" w:rsidRDefault="008D3800">
      <w:pPr>
        <w:pStyle w:val="20"/>
        <w:numPr>
          <w:ilvl w:val="0"/>
          <w:numId w:val="3"/>
        </w:numPr>
        <w:shd w:val="clear" w:color="auto" w:fill="auto"/>
        <w:tabs>
          <w:tab w:val="left" w:pos="237"/>
        </w:tabs>
        <w:spacing w:before="0" w:after="0" w:line="274" w:lineRule="exact"/>
        <w:ind w:firstLine="0"/>
      </w:pPr>
      <w:r>
        <w:t xml:space="preserve">из бюджета </w:t>
      </w:r>
      <w:proofErr w:type="spellStart"/>
      <w:r>
        <w:t>Лескенского</w:t>
      </w:r>
      <w:proofErr w:type="spellEnd"/>
      <w:r>
        <w:t xml:space="preserve"> муниципального района в сумме 2 330 222 рублей 00 копейки,</w:t>
      </w:r>
    </w:p>
    <w:p w:rsidR="00187D42" w:rsidRDefault="008D3800">
      <w:pPr>
        <w:pStyle w:val="20"/>
        <w:numPr>
          <w:ilvl w:val="0"/>
          <w:numId w:val="3"/>
        </w:numPr>
        <w:shd w:val="clear" w:color="auto" w:fill="auto"/>
        <w:tabs>
          <w:tab w:val="left" w:pos="237"/>
        </w:tabs>
        <w:spacing w:before="0" w:after="0" w:line="274" w:lineRule="exact"/>
        <w:ind w:firstLine="0"/>
      </w:pPr>
      <w:r>
        <w:t>субвенции и иные межбюджетные трансферты 56 334 рублей 51 копейка</w:t>
      </w:r>
    </w:p>
    <w:p w:rsidR="00187D42" w:rsidRDefault="008D3800">
      <w:pPr>
        <w:pStyle w:val="20"/>
        <w:numPr>
          <w:ilvl w:val="0"/>
          <w:numId w:val="3"/>
        </w:numPr>
        <w:shd w:val="clear" w:color="auto" w:fill="auto"/>
        <w:tabs>
          <w:tab w:val="left" w:pos="237"/>
        </w:tabs>
        <w:spacing w:before="0" w:after="0" w:line="274" w:lineRule="exact"/>
        <w:ind w:firstLine="0"/>
      </w:pPr>
      <w:r>
        <w:t>собственные доходы 154 990 рублей 57 копеек.</w:t>
      </w:r>
    </w:p>
    <w:p w:rsidR="00187D42" w:rsidRDefault="008D3800">
      <w:pPr>
        <w:pStyle w:val="20"/>
        <w:numPr>
          <w:ilvl w:val="0"/>
          <w:numId w:val="2"/>
        </w:numPr>
        <w:shd w:val="clear" w:color="auto" w:fill="auto"/>
        <w:tabs>
          <w:tab w:val="left" w:pos="357"/>
        </w:tabs>
        <w:spacing w:before="0" w:after="256" w:line="274" w:lineRule="exact"/>
        <w:ind w:firstLine="0"/>
      </w:pPr>
      <w:r>
        <w:t>общий объем расходов местного бюджета в сумме 2 548 582 рублей 80 копеек;</w:t>
      </w:r>
    </w:p>
    <w:p w:rsidR="00187D42" w:rsidRDefault="008D3800">
      <w:pPr>
        <w:pStyle w:val="20"/>
        <w:numPr>
          <w:ilvl w:val="0"/>
          <w:numId w:val="1"/>
        </w:numPr>
        <w:shd w:val="clear" w:color="auto" w:fill="auto"/>
        <w:tabs>
          <w:tab w:val="left" w:pos="929"/>
        </w:tabs>
        <w:spacing w:before="0" w:after="0" w:line="278" w:lineRule="exact"/>
        <w:ind w:firstLine="620"/>
      </w:pPr>
      <w:r>
        <w:t xml:space="preserve">Утвердить основные характеристики бюджета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2018 год и на 2019год определенные исходя из уровня инфляции не превышающего соответственно 7,5 процента (декабрь 2018 года к декабрю 2017 года) и 5,4 процента (декабрь 2019 года к декабрю 2018 года).</w:t>
      </w:r>
      <w:r>
        <w:br w:type="page"/>
      </w:r>
    </w:p>
    <w:p w:rsidR="00187D42" w:rsidRDefault="008D3800">
      <w:pPr>
        <w:pStyle w:val="20"/>
        <w:numPr>
          <w:ilvl w:val="0"/>
          <w:numId w:val="4"/>
        </w:numPr>
        <w:shd w:val="clear" w:color="auto" w:fill="auto"/>
        <w:tabs>
          <w:tab w:val="left" w:pos="322"/>
        </w:tabs>
        <w:spacing w:before="0" w:after="284" w:line="274" w:lineRule="exact"/>
        <w:ind w:firstLine="0"/>
      </w:pPr>
      <w:r>
        <w:lastRenderedPageBreak/>
        <w:t xml:space="preserve">прогнозируемый общий объем доходов Местного бюджета на </w:t>
      </w:r>
      <w:r>
        <w:rPr>
          <w:rStyle w:val="21"/>
        </w:rPr>
        <w:t xml:space="preserve">2018 год </w:t>
      </w:r>
      <w:r>
        <w:t xml:space="preserve">в сумме </w:t>
      </w:r>
      <w:r>
        <w:rPr>
          <w:rStyle w:val="21"/>
        </w:rPr>
        <w:t xml:space="preserve">2 548 292 рубля 97 копеек </w:t>
      </w:r>
      <w:r>
        <w:t xml:space="preserve">(республиканский бюджет </w:t>
      </w:r>
      <w:r>
        <w:rPr>
          <w:rStyle w:val="21"/>
        </w:rPr>
        <w:t xml:space="preserve">6 745 рублей </w:t>
      </w:r>
      <w:r>
        <w:t xml:space="preserve">89 </w:t>
      </w:r>
      <w:r>
        <w:rPr>
          <w:rStyle w:val="21"/>
        </w:rPr>
        <w:t xml:space="preserve">копеек, </w:t>
      </w:r>
      <w:r>
        <w:t xml:space="preserve">субвенции и иные межбюджетные трансферты </w:t>
      </w:r>
      <w:r>
        <w:rPr>
          <w:rStyle w:val="21"/>
        </w:rPr>
        <w:t xml:space="preserve">56 334 рубля 51 копеек, </w:t>
      </w:r>
      <w:r>
        <w:t xml:space="preserve">бюджет </w:t>
      </w:r>
      <w:proofErr w:type="spellStart"/>
      <w:r>
        <w:t>Лескенского</w:t>
      </w:r>
      <w:proofErr w:type="spellEnd"/>
      <w:r>
        <w:t xml:space="preserve"> муниципального района 2 </w:t>
      </w:r>
      <w:r>
        <w:rPr>
          <w:rStyle w:val="21"/>
        </w:rPr>
        <w:t xml:space="preserve">330 222,00 </w:t>
      </w:r>
      <w:r>
        <w:t xml:space="preserve">рублей); собственные доходы в сумме </w:t>
      </w:r>
      <w:r>
        <w:rPr>
          <w:rStyle w:val="21"/>
        </w:rPr>
        <w:t>154 990 рублей 57 копеек.</w:t>
      </w:r>
    </w:p>
    <w:p w:rsidR="00187D42" w:rsidRDefault="008D3800">
      <w:pPr>
        <w:pStyle w:val="20"/>
        <w:numPr>
          <w:ilvl w:val="0"/>
          <w:numId w:val="4"/>
        </w:numPr>
        <w:shd w:val="clear" w:color="auto" w:fill="auto"/>
        <w:tabs>
          <w:tab w:val="left" w:pos="322"/>
        </w:tabs>
        <w:spacing w:before="0" w:after="280"/>
        <w:ind w:firstLine="0"/>
      </w:pPr>
      <w:r>
        <w:t xml:space="preserve">прогнозируемый общий объем доходов Местного бюджета на </w:t>
      </w:r>
      <w:r>
        <w:rPr>
          <w:rStyle w:val="21"/>
        </w:rPr>
        <w:t xml:space="preserve">2019 год </w:t>
      </w:r>
      <w:r>
        <w:t xml:space="preserve">в сумме </w:t>
      </w:r>
      <w:r>
        <w:rPr>
          <w:rStyle w:val="21"/>
        </w:rPr>
        <w:t xml:space="preserve">2 546 943 рубля 79 копеек </w:t>
      </w:r>
      <w:r>
        <w:t xml:space="preserve">(республиканский бюджет </w:t>
      </w:r>
      <w:r>
        <w:rPr>
          <w:rStyle w:val="21"/>
        </w:rPr>
        <w:t xml:space="preserve">5 396 рублей 71 копейка, </w:t>
      </w:r>
      <w:r>
        <w:t xml:space="preserve">субвенции и иные межбюджетные трансферты </w:t>
      </w:r>
      <w:r>
        <w:rPr>
          <w:rStyle w:val="21"/>
        </w:rPr>
        <w:t xml:space="preserve">56 334 рубля 51 копеек, </w:t>
      </w:r>
      <w:r>
        <w:t xml:space="preserve">бюджет </w:t>
      </w:r>
      <w:proofErr w:type="spellStart"/>
      <w:r>
        <w:t>Лескенского</w:t>
      </w:r>
      <w:proofErr w:type="spellEnd"/>
      <w:r>
        <w:t xml:space="preserve"> муниципального района </w:t>
      </w:r>
      <w:r>
        <w:rPr>
          <w:rStyle w:val="21"/>
        </w:rPr>
        <w:t xml:space="preserve">2 330 222,00 </w:t>
      </w:r>
      <w:r>
        <w:t xml:space="preserve">рублей); собственные доходы в сумме </w:t>
      </w:r>
      <w:r>
        <w:rPr>
          <w:rStyle w:val="21"/>
        </w:rPr>
        <w:t xml:space="preserve">154 990 </w:t>
      </w:r>
      <w:r>
        <w:t xml:space="preserve">рублей </w:t>
      </w:r>
      <w:r>
        <w:rPr>
          <w:rStyle w:val="21"/>
        </w:rPr>
        <w:t>57 копеек.</w:t>
      </w:r>
    </w:p>
    <w:p w:rsidR="00187D42" w:rsidRDefault="008D3800">
      <w:pPr>
        <w:pStyle w:val="20"/>
        <w:numPr>
          <w:ilvl w:val="0"/>
          <w:numId w:val="4"/>
        </w:numPr>
        <w:shd w:val="clear" w:color="auto" w:fill="auto"/>
        <w:tabs>
          <w:tab w:val="left" w:pos="322"/>
        </w:tabs>
        <w:spacing w:before="0" w:after="280"/>
        <w:ind w:firstLine="0"/>
      </w:pPr>
      <w:r>
        <w:t xml:space="preserve">общий объем расходов местного бюджета на 2018год в сумме </w:t>
      </w:r>
      <w:r>
        <w:rPr>
          <w:rStyle w:val="21"/>
        </w:rPr>
        <w:t xml:space="preserve">2 548 292 рубля 97 копеек </w:t>
      </w:r>
      <w:r>
        <w:t xml:space="preserve">и на 2019год в сумме </w:t>
      </w:r>
      <w:r>
        <w:rPr>
          <w:rStyle w:val="21"/>
        </w:rPr>
        <w:t>2 546 943 рублей 79 копеек.</w:t>
      </w:r>
    </w:p>
    <w:p w:rsidR="00187D42" w:rsidRDefault="008D3800">
      <w:pPr>
        <w:pStyle w:val="20"/>
        <w:numPr>
          <w:ilvl w:val="0"/>
          <w:numId w:val="4"/>
        </w:numPr>
        <w:shd w:val="clear" w:color="auto" w:fill="auto"/>
        <w:tabs>
          <w:tab w:val="left" w:pos="327"/>
        </w:tabs>
        <w:spacing w:before="0" w:after="276"/>
        <w:ind w:firstLine="0"/>
      </w:pPr>
      <w:r>
        <w:t>дефицит Местного бюджета на 2018 год в сумме ноль рублей и на 2019 год в сумме ноль рублей;</w:t>
      </w:r>
    </w:p>
    <w:p w:rsidR="00187D42" w:rsidRDefault="008D3800">
      <w:pPr>
        <w:pStyle w:val="20"/>
        <w:shd w:val="clear" w:color="auto" w:fill="auto"/>
        <w:spacing w:before="0" w:after="280" w:line="274" w:lineRule="exact"/>
        <w:ind w:firstLine="0"/>
      </w:pPr>
      <w:r>
        <w:rPr>
          <w:rStyle w:val="21"/>
        </w:rPr>
        <w:t xml:space="preserve">Статья 2. </w:t>
      </w:r>
      <w:r>
        <w:t>Нормативы распределения доходов между бюджетами бюджетной системы Российской Федерации на 2017 год и плановый период 2018 и 2019 годов.</w:t>
      </w:r>
    </w:p>
    <w:p w:rsidR="00187D42" w:rsidRDefault="008D3800">
      <w:pPr>
        <w:pStyle w:val="20"/>
        <w:shd w:val="clear" w:color="auto" w:fill="auto"/>
        <w:spacing w:before="0" w:after="284" w:line="274" w:lineRule="exact"/>
        <w:ind w:firstLine="0"/>
      </w:pP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2017 г и плановый период 2018 и 2019 годов согласно приложению №1 к настоящему Решению.</w:t>
      </w:r>
    </w:p>
    <w:p w:rsidR="00187D42" w:rsidRDefault="008D3800">
      <w:pPr>
        <w:pStyle w:val="20"/>
        <w:shd w:val="clear" w:color="auto" w:fill="auto"/>
        <w:spacing w:before="0" w:after="276"/>
        <w:ind w:firstLine="0"/>
      </w:pPr>
      <w:r>
        <w:rPr>
          <w:rStyle w:val="21"/>
        </w:rPr>
        <w:t xml:space="preserve">Статья </w:t>
      </w:r>
      <w:proofErr w:type="spellStart"/>
      <w:r>
        <w:t>З.Главные</w:t>
      </w:r>
      <w:proofErr w:type="spellEnd"/>
      <w:r>
        <w:t xml:space="preserve"> администраторы доходов местного бюджета и главные администраторы источников финансирования дефицита местного бюджета.</w:t>
      </w:r>
    </w:p>
    <w:p w:rsidR="00187D42" w:rsidRDefault="008D3800">
      <w:pPr>
        <w:pStyle w:val="20"/>
        <w:numPr>
          <w:ilvl w:val="0"/>
          <w:numId w:val="5"/>
        </w:numPr>
        <w:shd w:val="clear" w:color="auto" w:fill="auto"/>
        <w:tabs>
          <w:tab w:val="left" w:pos="298"/>
        </w:tabs>
        <w:spacing w:before="0" w:after="0" w:line="274" w:lineRule="exact"/>
        <w:ind w:firstLine="0"/>
      </w:pPr>
      <w:r>
        <w:t xml:space="preserve">Утвердить перечень главных администраторов доходов местного бюджета на 2017 год и плановый период 2018 и 2019 годов согласно </w:t>
      </w:r>
      <w:r>
        <w:rPr>
          <w:rStyle w:val="21"/>
        </w:rPr>
        <w:t xml:space="preserve">приложению №2 </w:t>
      </w:r>
      <w:r>
        <w:t>к настоящему Решению.</w:t>
      </w:r>
    </w:p>
    <w:p w:rsidR="00187D42" w:rsidRDefault="008D3800">
      <w:pPr>
        <w:pStyle w:val="20"/>
        <w:numPr>
          <w:ilvl w:val="0"/>
          <w:numId w:val="5"/>
        </w:numPr>
        <w:shd w:val="clear" w:color="auto" w:fill="auto"/>
        <w:tabs>
          <w:tab w:val="left" w:pos="298"/>
        </w:tabs>
        <w:spacing w:before="0" w:after="0" w:line="274" w:lineRule="exact"/>
        <w:ind w:firstLine="0"/>
      </w:pPr>
      <w:r>
        <w:t xml:space="preserve">Утвердить перечень главных администраторов источников финансирования дефицита местного бюджета на 2017 год и плановый период 2018 и 2019 годов согласно </w:t>
      </w:r>
      <w:r>
        <w:rPr>
          <w:rStyle w:val="21"/>
        </w:rPr>
        <w:t xml:space="preserve">приложению №3 </w:t>
      </w:r>
      <w:r>
        <w:t>к настоящему Решению.</w:t>
      </w:r>
    </w:p>
    <w:p w:rsidR="00187D42" w:rsidRDefault="008D3800">
      <w:pPr>
        <w:pStyle w:val="20"/>
        <w:numPr>
          <w:ilvl w:val="0"/>
          <w:numId w:val="5"/>
        </w:numPr>
        <w:shd w:val="clear" w:color="auto" w:fill="auto"/>
        <w:tabs>
          <w:tab w:val="left" w:pos="303"/>
        </w:tabs>
        <w:spacing w:before="0" w:after="269" w:line="274" w:lineRule="exact"/>
        <w:ind w:firstLine="0"/>
      </w:pPr>
      <w:r>
        <w:t xml:space="preserve">В случае изменения в 2017 году и плановый период 2018 и 2019 годов состава и (или)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Кабардино-Балкарской Республики вправе при определении принципов назначения,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w:t>
      </w:r>
    </w:p>
    <w:p w:rsidR="00187D42" w:rsidRDefault="008D3800">
      <w:pPr>
        <w:pStyle w:val="20"/>
        <w:shd w:val="clear" w:color="auto" w:fill="auto"/>
        <w:spacing w:before="0" w:after="288" w:line="288" w:lineRule="exact"/>
        <w:ind w:firstLine="0"/>
      </w:pPr>
      <w:r>
        <w:rPr>
          <w:rStyle w:val="21"/>
        </w:rPr>
        <w:t xml:space="preserve">Статья 4. </w:t>
      </w:r>
      <w:r>
        <w:t>Особенности администрирования доходов бюджетов бюджетной системы Российской Федерации в 2017 году и плановый период 2018 и 2019 годов</w:t>
      </w:r>
    </w:p>
    <w:p w:rsidR="00187D42" w:rsidRDefault="008D3800">
      <w:pPr>
        <w:pStyle w:val="20"/>
        <w:shd w:val="clear" w:color="auto" w:fill="auto"/>
        <w:spacing w:before="0" w:after="288" w:line="278" w:lineRule="exact"/>
        <w:ind w:firstLine="0"/>
      </w:pPr>
      <w:r>
        <w:t xml:space="preserve">В случаях, установленных законодательством Российской Федерации,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w:t>
      </w:r>
      <w:r>
        <w:lastRenderedPageBreak/>
        <w:t xml:space="preserve">значимых действий, платежей по отдельным видам неналоговых доходов, подлежащих зачислению в местный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местного бюджета. Порядок учета и отражения в бюджетной отчетности указанных платежей устанавливается местной администрацией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Кабардино-Балкарской Республики.</w:t>
      </w:r>
    </w:p>
    <w:p w:rsidR="00187D42" w:rsidRDefault="008D3800">
      <w:pPr>
        <w:pStyle w:val="20"/>
        <w:shd w:val="clear" w:color="auto" w:fill="auto"/>
        <w:spacing w:before="0" w:after="276"/>
        <w:ind w:firstLine="0"/>
      </w:pPr>
      <w:r>
        <w:rPr>
          <w:rStyle w:val="21"/>
        </w:rPr>
        <w:t xml:space="preserve">Статья 5. </w:t>
      </w:r>
      <w:r>
        <w:t>Особенности использования средств, получаемых муниципальными бюджетными учреждениями</w:t>
      </w:r>
    </w:p>
    <w:p w:rsidR="00187D42" w:rsidRDefault="008D3800">
      <w:pPr>
        <w:pStyle w:val="20"/>
        <w:numPr>
          <w:ilvl w:val="0"/>
          <w:numId w:val="6"/>
        </w:numPr>
        <w:shd w:val="clear" w:color="auto" w:fill="auto"/>
        <w:tabs>
          <w:tab w:val="left" w:pos="303"/>
        </w:tabs>
        <w:spacing w:before="0" w:after="0" w:line="274" w:lineRule="exact"/>
        <w:ind w:firstLine="0"/>
      </w:pPr>
      <w:r>
        <w:t xml:space="preserve">Средства в валюте Российской Федерации, полученные муниципальными бюджетными учреждениями от приносящей доход деятельности, учитываются на лицевых счетах, открытых им в Министерстве финансов Кабардино-Балкарской Республики, и расходуются муниципальными бюджетными учреждениями в соответствии с генеральными разрешениями (разрешениями), оформленными местной администрацией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 Балкарской Республики в установленном Министерством финансов Кабардино- Балкарской Республики порядке, и сметами доходов и расходов по приносящей доход деятельности, утвержденными в порядке, определяемом местной администрацией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 Балкарской Республики в пределах остатков средств на их лицевых счетах, если иное не предусмотрено настоящим Решением. Средства, полученные от приносящей доход деятельности, не могут направляться муниципальными бюджетными учреждениями на создание других организаций, покупку ценных бумаг и размещаться на депозиты в кредитных организациях.</w:t>
      </w:r>
    </w:p>
    <w:p w:rsidR="00187D42" w:rsidRDefault="008D3800">
      <w:pPr>
        <w:pStyle w:val="20"/>
        <w:numPr>
          <w:ilvl w:val="0"/>
          <w:numId w:val="6"/>
        </w:numPr>
        <w:shd w:val="clear" w:color="auto" w:fill="auto"/>
        <w:tabs>
          <w:tab w:val="left" w:pos="298"/>
        </w:tabs>
        <w:spacing w:before="0" w:after="536" w:line="274" w:lineRule="exact"/>
        <w:ind w:firstLine="0"/>
      </w:pPr>
      <w:r>
        <w:t>Средства в валюте Российской Федерации, поступающие во временное распоряжение муниципальных бюджетных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Министерстве финансов Кабардино-Балкарской Республики, в порядке, установленном Министерством финансов Кабардино-Балкарской Республики.</w:t>
      </w:r>
    </w:p>
    <w:p w:rsidR="00187D42" w:rsidRDefault="008D3800">
      <w:pPr>
        <w:pStyle w:val="20"/>
        <w:shd w:val="clear" w:color="auto" w:fill="auto"/>
        <w:spacing w:before="0" w:after="284" w:line="278" w:lineRule="exact"/>
        <w:ind w:firstLine="0"/>
      </w:pPr>
      <w:r>
        <w:rPr>
          <w:rStyle w:val="21"/>
        </w:rPr>
        <w:t xml:space="preserve">Статья 6. </w:t>
      </w:r>
      <w:r>
        <w:t>Бюджетные ассигнования местного бюджета на 2017 год и плановый период 2018 и 2019 годов.</w:t>
      </w:r>
    </w:p>
    <w:p w:rsidR="00187D42" w:rsidRDefault="008D3800">
      <w:pPr>
        <w:pStyle w:val="20"/>
        <w:numPr>
          <w:ilvl w:val="0"/>
          <w:numId w:val="7"/>
        </w:numPr>
        <w:shd w:val="clear" w:color="auto" w:fill="auto"/>
        <w:tabs>
          <w:tab w:val="left" w:pos="461"/>
        </w:tabs>
        <w:spacing w:before="0" w:after="0" w:line="274" w:lineRule="exact"/>
        <w:ind w:firstLine="0"/>
      </w:pPr>
      <w:r>
        <w:t xml:space="preserve">Утвердить ведомственную структуру расходов Местного бюджета согласно </w:t>
      </w:r>
      <w:r>
        <w:rPr>
          <w:rStyle w:val="21"/>
        </w:rPr>
        <w:t xml:space="preserve">приложению 4 </w:t>
      </w:r>
      <w:r>
        <w:t>к настоящему Решению;</w:t>
      </w:r>
    </w:p>
    <w:p w:rsidR="00187D42" w:rsidRDefault="008D3800">
      <w:pPr>
        <w:pStyle w:val="20"/>
        <w:numPr>
          <w:ilvl w:val="0"/>
          <w:numId w:val="7"/>
        </w:numPr>
        <w:shd w:val="clear" w:color="auto" w:fill="auto"/>
        <w:tabs>
          <w:tab w:val="left" w:pos="294"/>
        </w:tabs>
        <w:spacing w:before="0" w:after="280" w:line="278" w:lineRule="exact"/>
        <w:ind w:firstLine="0"/>
      </w:pPr>
      <w:r>
        <w:t xml:space="preserve">Утвердить в пределах общего объема расходов, установленного статьей 1 настоящего Решения, распределение бюджетных ассигнований по разделам и подразделам, целевым статьям и видам расходов классификации расходов бюджета согласно </w:t>
      </w:r>
      <w:r>
        <w:rPr>
          <w:rStyle w:val="21"/>
        </w:rPr>
        <w:t xml:space="preserve">приложению 5 </w:t>
      </w:r>
      <w:r>
        <w:t>к настоящему Решению;</w:t>
      </w:r>
    </w:p>
    <w:p w:rsidR="00187D42" w:rsidRDefault="008D3800">
      <w:pPr>
        <w:pStyle w:val="20"/>
        <w:shd w:val="clear" w:color="auto" w:fill="auto"/>
        <w:spacing w:before="0" w:after="276" w:line="278" w:lineRule="exact"/>
        <w:ind w:firstLine="0"/>
      </w:pPr>
      <w:r>
        <w:rPr>
          <w:rStyle w:val="21"/>
        </w:rPr>
        <w:t xml:space="preserve">Статья 7. </w:t>
      </w:r>
      <w:r>
        <w:t>Особенности использования бюджетных ассигнований по обеспечению деятельности органов местного самоуправления и муниципальных учреждений</w:t>
      </w:r>
    </w:p>
    <w:p w:rsidR="00187D42" w:rsidRDefault="008D3800">
      <w:pPr>
        <w:pStyle w:val="20"/>
        <w:shd w:val="clear" w:color="auto" w:fill="auto"/>
        <w:spacing w:before="0" w:after="294" w:line="283" w:lineRule="exact"/>
        <w:ind w:firstLine="0"/>
      </w:pPr>
      <w:r>
        <w:t xml:space="preserve">1. Местная администрация сельского поселения </w:t>
      </w:r>
      <w:r>
        <w:rPr>
          <w:rStyle w:val="21"/>
        </w:rPr>
        <w:t xml:space="preserve">Верхний Лескен </w:t>
      </w:r>
      <w:proofErr w:type="spellStart"/>
      <w:r>
        <w:t>Лескенского</w:t>
      </w:r>
      <w:proofErr w:type="spellEnd"/>
      <w:r>
        <w:t xml:space="preserve"> муниципального </w:t>
      </w:r>
      <w:r>
        <w:rPr>
          <w:rStyle w:val="21"/>
        </w:rPr>
        <w:t xml:space="preserve">района </w:t>
      </w:r>
      <w:r>
        <w:t>Кабардино-Балкарской Республики не вправе принимать</w:t>
      </w:r>
      <w:r>
        <w:br w:type="page"/>
      </w:r>
      <w:r>
        <w:lastRenderedPageBreak/>
        <w:t>решения, приводящие к увеличению в 2017 году и плановом 2018 и 2019 годах численности муниципальных служащих и работников муниципальных учреждений.</w:t>
      </w:r>
    </w:p>
    <w:p w:rsidR="00187D42" w:rsidRDefault="008D3800">
      <w:pPr>
        <w:pStyle w:val="20"/>
        <w:shd w:val="clear" w:color="auto" w:fill="auto"/>
        <w:spacing w:before="0" w:after="274" w:line="266" w:lineRule="exact"/>
        <w:ind w:firstLine="0"/>
      </w:pPr>
      <w:r>
        <w:rPr>
          <w:rStyle w:val="2Arial11pt"/>
        </w:rPr>
        <w:t xml:space="preserve">Статья </w:t>
      </w:r>
      <w:r>
        <w:t>8. Особенности исполнения местного бюджета</w:t>
      </w:r>
    </w:p>
    <w:p w:rsidR="00187D42" w:rsidRDefault="008D3800">
      <w:pPr>
        <w:pStyle w:val="20"/>
        <w:numPr>
          <w:ilvl w:val="0"/>
          <w:numId w:val="8"/>
        </w:numPr>
        <w:shd w:val="clear" w:color="auto" w:fill="auto"/>
        <w:tabs>
          <w:tab w:val="left" w:pos="303"/>
        </w:tabs>
        <w:spacing w:before="0" w:after="0" w:line="274" w:lineRule="exact"/>
        <w:ind w:firstLine="0"/>
      </w:pPr>
      <w:r>
        <w:t xml:space="preserve">Направить в 2017 году остатки средств местного бюджета по состоянию на 1 января 2017 года на лицевых счетах получателей средств местного бюджета, образовавшиеся в связи с неполным использованием бюджетных ассигнований, утвержденных Решением сессии Совета местного самоуправления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Кабардино-Балкарской Республики от 30 декабря 2015 года "О бюджете сельского поселения </w:t>
      </w:r>
      <w:r>
        <w:rPr>
          <w:rStyle w:val="21"/>
        </w:rPr>
        <w:t xml:space="preserve">Верхний Лескен </w:t>
      </w:r>
      <w:proofErr w:type="spellStart"/>
      <w:r>
        <w:t>Лескенского</w:t>
      </w:r>
      <w:proofErr w:type="spellEnd"/>
      <w:r>
        <w:t xml:space="preserve"> муниципального района Кабардино-Балкарской </w:t>
      </w:r>
      <w:proofErr w:type="spellStart"/>
      <w:r>
        <w:t>Республикина</w:t>
      </w:r>
      <w:proofErr w:type="spellEnd"/>
      <w:r>
        <w:t xml:space="preserve"> 2016 год" на те же цели в 2017 году в качестве дополнительных бюджетных ассигнований.</w:t>
      </w:r>
    </w:p>
    <w:p w:rsidR="00187D42" w:rsidRDefault="008D3800">
      <w:pPr>
        <w:pStyle w:val="20"/>
        <w:shd w:val="clear" w:color="auto" w:fill="auto"/>
        <w:spacing w:before="0" w:after="0" w:line="274" w:lineRule="exact"/>
        <w:ind w:firstLine="0"/>
      </w:pPr>
      <w:r>
        <w:t>Средства, полученные бюджетными учреждениями от предпринимательской деятельности и не использованные по состоянию на 31 декабря, зачисляются в тех же суммах на вновь открываемые соответствующим бюджетным учреждениям лицевые счета.</w:t>
      </w:r>
    </w:p>
    <w:p w:rsidR="00187D42" w:rsidRDefault="008D3800">
      <w:pPr>
        <w:pStyle w:val="20"/>
        <w:numPr>
          <w:ilvl w:val="0"/>
          <w:numId w:val="8"/>
        </w:numPr>
        <w:shd w:val="clear" w:color="auto" w:fill="auto"/>
        <w:tabs>
          <w:tab w:val="left" w:pos="298"/>
        </w:tabs>
        <w:spacing w:before="0" w:after="0" w:line="274" w:lineRule="exact"/>
        <w:ind w:firstLine="0"/>
      </w:pPr>
      <w:r>
        <w:t>Установить в соответствии с пунктом 3 статьи 217 Бюджетного кодекса Российской Федерации следующие основания для внесения в 2017 году и плановом 2018 и 2019 годах изменений в показатели сводной бюджетной росписи местного бюджета, связанные с резервированием средств в составе утвержденных бюджетных ассигнований:</w:t>
      </w:r>
    </w:p>
    <w:p w:rsidR="00187D42" w:rsidRDefault="008D3800">
      <w:pPr>
        <w:pStyle w:val="20"/>
        <w:shd w:val="clear" w:color="auto" w:fill="auto"/>
        <w:spacing w:before="0" w:after="0" w:line="274" w:lineRule="exact"/>
        <w:ind w:firstLine="0"/>
      </w:pPr>
      <w:r>
        <w:t>1) распределение средств на уплату налога на имущество организаций и земельного налога распорядителями средств местного бюджета и бюджетными учреждениями, находящимися в их ведении, в связи с изменением законодательства Российской Федерации о налогах и сборах с 1 января 2006 года, предусмотренных по подразделу "Другие общегосударственные вопросы" раздела "Общегосударственные вопросы" классификации расходов бюджетов;</w:t>
      </w:r>
    </w:p>
    <w:p w:rsidR="00187D42" w:rsidRDefault="008D3800">
      <w:pPr>
        <w:pStyle w:val="20"/>
        <w:numPr>
          <w:ilvl w:val="0"/>
          <w:numId w:val="8"/>
        </w:numPr>
        <w:shd w:val="clear" w:color="auto" w:fill="auto"/>
        <w:tabs>
          <w:tab w:val="left" w:pos="303"/>
        </w:tabs>
        <w:spacing w:before="0" w:after="0" w:line="274" w:lineRule="exact"/>
        <w:ind w:firstLine="0"/>
      </w:pPr>
      <w:r>
        <w:t>Установить в соответствии с пунктом 3 статьи 217 Бюджетного кодекса Российской Федерации следующие основания для внесения в 2017 году и плановом 2018 и 2019 годах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распорядителями средств местного бюджета:</w:t>
      </w:r>
    </w:p>
    <w:p w:rsidR="00187D42" w:rsidRDefault="008D3800">
      <w:pPr>
        <w:pStyle w:val="20"/>
        <w:shd w:val="clear" w:color="auto" w:fill="auto"/>
        <w:spacing w:before="0" w:after="54" w:line="274" w:lineRule="exact"/>
        <w:ind w:firstLine="0"/>
      </w:pPr>
      <w:r>
        <w:t>1) использование остатков средств Местного бюджета, указанных в части 1 настоящей статьи;</w:t>
      </w:r>
    </w:p>
    <w:p w:rsidR="00187D42" w:rsidRDefault="008D3800" w:rsidP="000F55D3">
      <w:pPr>
        <w:pStyle w:val="20"/>
        <w:shd w:val="clear" w:color="auto" w:fill="auto"/>
        <w:spacing w:before="0" w:after="0" w:line="240" w:lineRule="auto"/>
        <w:ind w:right="3459" w:firstLine="0"/>
        <w:jc w:val="left"/>
      </w:pPr>
      <w:r>
        <w:rPr>
          <w:rStyle w:val="2Arial11pt"/>
        </w:rPr>
        <w:t xml:space="preserve">Статья </w:t>
      </w:r>
      <w:r>
        <w:t xml:space="preserve">9. Вступление в силу настоящего Решения </w:t>
      </w:r>
      <w:r w:rsidR="000F55D3">
        <w:t xml:space="preserve"> </w:t>
      </w:r>
    </w:p>
    <w:p w:rsidR="000F55D3" w:rsidRDefault="000F55D3" w:rsidP="000F55D3">
      <w:pPr>
        <w:pStyle w:val="20"/>
        <w:shd w:val="clear" w:color="auto" w:fill="auto"/>
        <w:spacing w:before="0" w:after="0" w:line="240" w:lineRule="auto"/>
        <w:ind w:right="3459" w:firstLine="0"/>
      </w:pPr>
      <w:r>
        <w:t>Настоящее решение вступает в силу с 01 января 2017 г.</w:t>
      </w:r>
    </w:p>
    <w:p w:rsidR="000F55D3" w:rsidRDefault="000F55D3" w:rsidP="000F55D3">
      <w:pPr>
        <w:pStyle w:val="20"/>
        <w:shd w:val="clear" w:color="auto" w:fill="auto"/>
        <w:spacing w:before="0" w:after="0" w:line="240" w:lineRule="auto"/>
        <w:ind w:right="3459" w:firstLine="0"/>
      </w:pPr>
    </w:p>
    <w:p w:rsidR="000F55D3" w:rsidRDefault="000F55D3" w:rsidP="000F55D3">
      <w:pPr>
        <w:pStyle w:val="20"/>
        <w:shd w:val="clear" w:color="auto" w:fill="auto"/>
        <w:spacing w:before="0" w:after="0" w:line="240" w:lineRule="auto"/>
        <w:ind w:right="3459" w:firstLine="0"/>
        <w:jc w:val="left"/>
      </w:pPr>
    </w:p>
    <w:p w:rsidR="000F55D3" w:rsidRDefault="000F55D3" w:rsidP="000F55D3">
      <w:pPr>
        <w:pStyle w:val="20"/>
        <w:shd w:val="clear" w:color="auto" w:fill="auto"/>
        <w:spacing w:before="0" w:after="0" w:line="240" w:lineRule="auto"/>
        <w:ind w:right="3459" w:firstLine="0"/>
        <w:jc w:val="left"/>
      </w:pPr>
    </w:p>
    <w:p w:rsidR="000F55D3" w:rsidRDefault="000F55D3" w:rsidP="000F55D3">
      <w:pPr>
        <w:pStyle w:val="20"/>
        <w:shd w:val="clear" w:color="auto" w:fill="auto"/>
        <w:spacing w:before="0" w:after="0" w:line="240" w:lineRule="auto"/>
        <w:ind w:right="3459" w:firstLine="0"/>
        <w:jc w:val="left"/>
      </w:pPr>
    </w:p>
    <w:p w:rsidR="000F55D3" w:rsidRDefault="000F55D3" w:rsidP="000F55D3">
      <w:pPr>
        <w:pStyle w:val="20"/>
        <w:shd w:val="clear" w:color="auto" w:fill="auto"/>
        <w:spacing w:before="0" w:after="0" w:line="240" w:lineRule="auto"/>
        <w:ind w:right="3459" w:firstLine="0"/>
        <w:jc w:val="left"/>
      </w:pPr>
    </w:p>
    <w:p w:rsidR="000F55D3" w:rsidRDefault="000F55D3" w:rsidP="000F55D3">
      <w:pPr>
        <w:pStyle w:val="20"/>
        <w:shd w:val="clear" w:color="auto" w:fill="auto"/>
        <w:spacing w:before="0" w:after="0" w:line="240" w:lineRule="auto"/>
        <w:ind w:right="3459" w:firstLine="0"/>
        <w:jc w:val="left"/>
      </w:pPr>
    </w:p>
    <w:p w:rsidR="000F55D3" w:rsidRDefault="000F55D3" w:rsidP="000F55D3">
      <w:pPr>
        <w:pStyle w:val="20"/>
        <w:shd w:val="clear" w:color="auto" w:fill="auto"/>
        <w:spacing w:before="0" w:after="0" w:line="240" w:lineRule="auto"/>
        <w:ind w:right="3459" w:firstLine="0"/>
        <w:jc w:val="left"/>
      </w:pPr>
      <w:r>
        <w:t>Председатель Совета</w:t>
      </w:r>
    </w:p>
    <w:p w:rsidR="000F55D3" w:rsidRDefault="000F55D3" w:rsidP="000F55D3">
      <w:pPr>
        <w:pStyle w:val="20"/>
        <w:shd w:val="clear" w:color="auto" w:fill="auto"/>
        <w:spacing w:before="0" w:after="0" w:line="240" w:lineRule="auto"/>
        <w:ind w:right="3459" w:firstLine="0"/>
        <w:jc w:val="left"/>
      </w:pPr>
      <w:r>
        <w:t>местного самоуправления</w:t>
      </w:r>
    </w:p>
    <w:p w:rsidR="000F55D3" w:rsidRDefault="000F55D3" w:rsidP="000F55D3">
      <w:pPr>
        <w:pStyle w:val="20"/>
        <w:shd w:val="clear" w:color="auto" w:fill="auto"/>
        <w:spacing w:before="0" w:after="0" w:line="240" w:lineRule="auto"/>
        <w:ind w:right="3459" w:firstLine="0"/>
        <w:sectPr w:rsidR="000F55D3">
          <w:type w:val="continuous"/>
          <w:pgSz w:w="11900" w:h="16840"/>
          <w:pgMar w:top="1090" w:right="818" w:bottom="1349" w:left="1684" w:header="0" w:footer="3" w:gutter="0"/>
          <w:cols w:space="720"/>
          <w:noEndnote/>
          <w:docGrid w:linePitch="360"/>
        </w:sectPr>
      </w:pPr>
      <w:proofErr w:type="spellStart"/>
      <w:r>
        <w:t>с.п</w:t>
      </w:r>
      <w:proofErr w:type="spellEnd"/>
      <w:r>
        <w:t xml:space="preserve">. Верхний Лескен                                              </w:t>
      </w:r>
      <w:proofErr w:type="spellStart"/>
      <w:r>
        <w:t>М.Т.Мисаков</w:t>
      </w:r>
      <w:proofErr w:type="spellEnd"/>
      <w:r>
        <w:t xml:space="preserve">                                    </w:t>
      </w:r>
    </w:p>
    <w:p w:rsidR="000F55D3" w:rsidRDefault="008D3800">
      <w:pPr>
        <w:pStyle w:val="70"/>
        <w:shd w:val="clear" w:color="auto" w:fill="auto"/>
        <w:ind w:left="580" w:right="440"/>
      </w:pPr>
      <w:r>
        <w:lastRenderedPageBreak/>
        <w:t xml:space="preserve">Приложение №1 </w:t>
      </w:r>
    </w:p>
    <w:p w:rsidR="000F55D3" w:rsidRDefault="008D3800">
      <w:pPr>
        <w:pStyle w:val="70"/>
        <w:shd w:val="clear" w:color="auto" w:fill="auto"/>
        <w:ind w:left="580" w:right="440"/>
      </w:pPr>
      <w:r>
        <w:t xml:space="preserve">к решению совета местного самоуправления </w:t>
      </w:r>
    </w:p>
    <w:p w:rsidR="00187D42" w:rsidRDefault="008D3800">
      <w:pPr>
        <w:pStyle w:val="70"/>
        <w:shd w:val="clear" w:color="auto" w:fill="auto"/>
        <w:ind w:left="580" w:right="440"/>
      </w:pPr>
      <w:r>
        <w:t xml:space="preserve">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«О бюджете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 год и плановый</w:t>
      </w:r>
    </w:p>
    <w:p w:rsidR="00187D42" w:rsidRDefault="008D3800">
      <w:pPr>
        <w:pStyle w:val="70"/>
        <w:shd w:val="clear" w:color="auto" w:fill="auto"/>
        <w:spacing w:after="260"/>
        <w:ind w:right="440"/>
      </w:pPr>
      <w:r>
        <w:t>период 2018 и 2019 годов»</w:t>
      </w:r>
    </w:p>
    <w:p w:rsidR="00187D42" w:rsidRDefault="008D3800">
      <w:pPr>
        <w:pStyle w:val="10"/>
        <w:keepNext/>
        <w:keepLines/>
        <w:shd w:val="clear" w:color="auto" w:fill="auto"/>
        <w:spacing w:before="0" w:after="467"/>
        <w:ind w:left="2160" w:right="440"/>
      </w:pPr>
      <w:bookmarkStart w:id="0" w:name="bookmark0"/>
      <w:r>
        <w:t>НОРМАТИВЫ РАСПРЕДЕЛЕНИЯ ДОХОДОВ МЕЖДУ БЮДЖЕТАМИ БЮДЖЕТНОЙ СИСТЕМЫ РОССИЙСКОЙ ФЕДЕРАЦИИ НА 2017 ГОД</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3144"/>
        <w:gridCol w:w="3490"/>
        <w:gridCol w:w="739"/>
        <w:gridCol w:w="883"/>
        <w:gridCol w:w="970"/>
        <w:gridCol w:w="960"/>
      </w:tblGrid>
      <w:tr w:rsidR="00187D42">
        <w:trPr>
          <w:trHeight w:hRule="exact" w:val="1699"/>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КБК</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Наименование дохода</w:t>
            </w:r>
          </w:p>
        </w:tc>
        <w:tc>
          <w:tcPr>
            <w:tcW w:w="739"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Бюд</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жет</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РФ</w:t>
            </w:r>
          </w:p>
        </w:tc>
        <w:tc>
          <w:tcPr>
            <w:tcW w:w="883"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64" w:lineRule="exact"/>
              <w:ind w:firstLine="0"/>
            </w:pPr>
            <w:proofErr w:type="spellStart"/>
            <w:r>
              <w:rPr>
                <w:rStyle w:val="2Arial10pt"/>
              </w:rPr>
              <w:t>Бюдже</w:t>
            </w:r>
            <w:proofErr w:type="spellEnd"/>
            <w:r>
              <w:rPr>
                <w:rStyle w:val="2Arial10pt"/>
              </w:rPr>
              <w:t xml:space="preserve"> т КБР</w:t>
            </w:r>
          </w:p>
        </w:tc>
        <w:tc>
          <w:tcPr>
            <w:tcW w:w="970"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240" w:line="224" w:lineRule="exact"/>
              <w:ind w:firstLine="0"/>
              <w:jc w:val="left"/>
            </w:pPr>
            <w:r>
              <w:rPr>
                <w:rStyle w:val="2Arial10pt"/>
              </w:rPr>
              <w:t>Бюджет</w:t>
            </w:r>
          </w:p>
          <w:p w:rsidR="00187D42" w:rsidRDefault="008D3800">
            <w:pPr>
              <w:pStyle w:val="20"/>
              <w:framePr w:w="10186" w:wrap="notBeside" w:vAnchor="text" w:hAnchor="text" w:xAlign="center" w:y="1"/>
              <w:shd w:val="clear" w:color="auto" w:fill="auto"/>
              <w:spacing w:before="240" w:after="0" w:line="264" w:lineRule="exact"/>
              <w:ind w:firstLine="0"/>
              <w:jc w:val="left"/>
            </w:pPr>
            <w:proofErr w:type="spellStart"/>
            <w:r>
              <w:rPr>
                <w:rStyle w:val="2Arial10pt"/>
              </w:rPr>
              <w:t>муници</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палитет</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а</w:t>
            </w:r>
          </w:p>
        </w:tc>
        <w:tc>
          <w:tcPr>
            <w:tcW w:w="960" w:type="dxa"/>
            <w:tcBorders>
              <w:top w:val="single" w:sz="4" w:space="0" w:color="auto"/>
              <w:left w:val="single" w:sz="4" w:space="0" w:color="auto"/>
              <w:righ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Бюдже</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т</w:t>
            </w:r>
          </w:p>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поселе</w:t>
            </w:r>
            <w:proofErr w:type="spellEnd"/>
          </w:p>
          <w:p w:rsidR="00187D42" w:rsidRDefault="008D3800">
            <w:pPr>
              <w:pStyle w:val="20"/>
              <w:framePr w:w="10186" w:wrap="notBeside" w:vAnchor="text" w:hAnchor="text" w:xAlign="center" w:y="1"/>
              <w:shd w:val="clear" w:color="auto" w:fill="auto"/>
              <w:spacing w:before="0" w:after="0" w:line="264" w:lineRule="exact"/>
              <w:ind w:firstLine="0"/>
              <w:jc w:val="left"/>
            </w:pPr>
            <w:proofErr w:type="spellStart"/>
            <w:r>
              <w:rPr>
                <w:rStyle w:val="2Arial10pt"/>
              </w:rPr>
              <w:t>ния</w:t>
            </w:r>
            <w:proofErr w:type="spellEnd"/>
          </w:p>
        </w:tc>
      </w:tr>
      <w:tr w:rsidR="00187D42">
        <w:trPr>
          <w:trHeight w:hRule="exact" w:val="274"/>
          <w:jc w:val="center"/>
        </w:trPr>
        <w:tc>
          <w:tcPr>
            <w:tcW w:w="3144" w:type="dxa"/>
            <w:tcBorders>
              <w:top w:val="single" w:sz="4" w:space="0" w:color="auto"/>
              <w:left w:val="single" w:sz="4" w:space="0" w:color="auto"/>
            </w:tcBorders>
            <w:shd w:val="clear" w:color="auto" w:fill="FFFFFF"/>
            <w:vAlign w:val="bottom"/>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w:t>
            </w:r>
          </w:p>
        </w:tc>
        <w:tc>
          <w:tcPr>
            <w:tcW w:w="3490" w:type="dxa"/>
            <w:tcBorders>
              <w:top w:val="single" w:sz="4" w:space="0" w:color="auto"/>
              <w:left w:val="single" w:sz="4" w:space="0" w:color="auto"/>
            </w:tcBorders>
            <w:shd w:val="clear" w:color="auto" w:fill="FFFFFF"/>
            <w:vAlign w:val="bottom"/>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2</w:t>
            </w:r>
          </w:p>
        </w:tc>
        <w:tc>
          <w:tcPr>
            <w:tcW w:w="739"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3</w:t>
            </w:r>
          </w:p>
        </w:tc>
        <w:tc>
          <w:tcPr>
            <w:tcW w:w="883"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4</w:t>
            </w:r>
          </w:p>
        </w:tc>
        <w:tc>
          <w:tcPr>
            <w:tcW w:w="970"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5</w:t>
            </w:r>
          </w:p>
        </w:tc>
        <w:tc>
          <w:tcPr>
            <w:tcW w:w="960"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6</w:t>
            </w:r>
          </w:p>
        </w:tc>
      </w:tr>
      <w:tr w:rsidR="00187D42">
        <w:trPr>
          <w:trHeight w:hRule="exact" w:val="3648"/>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1 01 02010 01 1000 110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Налог на доходы физических лиц с доходов, источником которых является налоговый агент, за исключением доходов, в</w:t>
            </w:r>
          </w:p>
          <w:p w:rsidR="00187D42" w:rsidRDefault="008D3800">
            <w:pPr>
              <w:pStyle w:val="20"/>
              <w:framePr w:w="10186" w:wrap="notBeside" w:vAnchor="text" w:hAnchor="text" w:xAlign="center" w:y="1"/>
              <w:shd w:val="clear" w:color="auto" w:fill="auto"/>
              <w:spacing w:before="0" w:after="0" w:line="264" w:lineRule="exact"/>
              <w:ind w:firstLine="0"/>
              <w:jc w:val="center"/>
            </w:pPr>
            <w:r>
              <w:rPr>
                <w:rStyle w:val="2Arial10pt"/>
              </w:rPr>
              <w:t>отношении которых исчисление и</w:t>
            </w:r>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 xml:space="preserve">уплата налога </w:t>
            </w:r>
            <w:proofErr w:type="gramStart"/>
            <w:r>
              <w:rPr>
                <w:rStyle w:val="2Arial10pt"/>
              </w:rPr>
              <w:t>осуществляются</w:t>
            </w:r>
            <w:proofErr w:type="gramEnd"/>
            <w:r>
              <w:rPr>
                <w:rStyle w:val="2Arial10pt"/>
              </w:rPr>
              <w:t xml:space="preserve"> в соответствии со статьями 227, 227.1,228 Налогового кодекса Российской Федерации (сумма платежа (перерасчеты, недоимка и задолженность по</w:t>
            </w:r>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осуществляющему платежу, в том числе по отмененному)</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left"/>
            </w:pPr>
            <w:r>
              <w:rPr>
                <w:rStyle w:val="2Arial10pt"/>
              </w:rPr>
              <w:t>65</w:t>
            </w: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2</w:t>
            </w:r>
          </w:p>
        </w:tc>
      </w:tr>
      <w:tr w:rsidR="00187D42">
        <w:trPr>
          <w:trHeight w:hRule="exact" w:val="739"/>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1 05 03010 01 0000 110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24" w:lineRule="exact"/>
              <w:ind w:firstLine="0"/>
              <w:jc w:val="left"/>
            </w:pPr>
            <w:r>
              <w:rPr>
                <w:rStyle w:val="2Arial10pt"/>
              </w:rPr>
              <w:t>Единый сельскохозяйственный</w:t>
            </w:r>
          </w:p>
          <w:p w:rsidR="00187D42" w:rsidRDefault="008D3800">
            <w:pPr>
              <w:pStyle w:val="20"/>
              <w:framePr w:w="10186" w:wrap="notBeside" w:vAnchor="text" w:hAnchor="text" w:xAlign="center" w:y="1"/>
              <w:shd w:val="clear" w:color="auto" w:fill="auto"/>
              <w:spacing w:before="0" w:after="0" w:line="224" w:lineRule="exact"/>
              <w:ind w:firstLine="0"/>
              <w:jc w:val="left"/>
            </w:pPr>
            <w:r>
              <w:rPr>
                <w:rStyle w:val="2Arial10pt"/>
              </w:rPr>
              <w:t>налог</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24" w:lineRule="exact"/>
              <w:ind w:firstLine="0"/>
              <w:jc w:val="left"/>
            </w:pPr>
            <w:r>
              <w:rPr>
                <w:rStyle w:val="2Arial10pt"/>
              </w:rPr>
              <w:t>70</w:t>
            </w:r>
          </w:p>
        </w:tc>
        <w:tc>
          <w:tcPr>
            <w:tcW w:w="960" w:type="dxa"/>
            <w:tcBorders>
              <w:top w:val="single" w:sz="4" w:space="0" w:color="auto"/>
              <w:left w:val="single" w:sz="4" w:space="0" w:color="auto"/>
              <w:righ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30</w:t>
            </w:r>
          </w:p>
        </w:tc>
      </w:tr>
      <w:tr w:rsidR="00187D42">
        <w:trPr>
          <w:trHeight w:hRule="exact" w:val="2856"/>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1 06 01030 10 1000 110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Налоги на имущество физических лиц, взимаемые по ставкам, применяемым к объектам налогообложения, расположенным в границах сельских поселений (сумма платежа (перерасчеты, недоимка и задолженность по</w:t>
            </w:r>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осуществляющему платежу, в том числе по отмененному)</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100</w:t>
            </w:r>
          </w:p>
        </w:tc>
      </w:tr>
      <w:tr w:rsidR="00187D42">
        <w:trPr>
          <w:trHeight w:hRule="exact" w:val="1267"/>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1 06 06033 10 0000 110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Земельный налог с организаций, обладающих земельным участком, расположенным в границах сельских поселений</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100</w:t>
            </w:r>
          </w:p>
        </w:tc>
      </w:tr>
      <w:tr w:rsidR="00187D42">
        <w:trPr>
          <w:trHeight w:hRule="exact" w:val="1080"/>
          <w:jc w:val="center"/>
        </w:trPr>
        <w:tc>
          <w:tcPr>
            <w:tcW w:w="3144"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1 06 06043 10 1000 110</w:t>
            </w:r>
          </w:p>
        </w:tc>
        <w:tc>
          <w:tcPr>
            <w:tcW w:w="3490"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Земельный налог с физических лиц, обладающих земельным участком, расположенным в границах сельских поселений</w:t>
            </w:r>
          </w:p>
        </w:tc>
        <w:tc>
          <w:tcPr>
            <w:tcW w:w="739"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100</w:t>
            </w:r>
          </w:p>
        </w:tc>
      </w:tr>
    </w:tbl>
    <w:p w:rsidR="00187D42" w:rsidRDefault="00187D42">
      <w:pPr>
        <w:framePr w:w="10186"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4"/>
        <w:gridCol w:w="3490"/>
        <w:gridCol w:w="739"/>
        <w:gridCol w:w="883"/>
        <w:gridCol w:w="970"/>
        <w:gridCol w:w="960"/>
      </w:tblGrid>
      <w:tr w:rsidR="00187D42">
        <w:trPr>
          <w:trHeight w:hRule="exact" w:val="1272"/>
          <w:jc w:val="center"/>
        </w:trPr>
        <w:tc>
          <w:tcPr>
            <w:tcW w:w="3144"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(сумма платежа (перерасчеты, недоимка и задолженность по</w:t>
            </w:r>
          </w:p>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осуществляющему платежу, в том числе по отмененному)</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tcPr>
          <w:p w:rsidR="00187D42" w:rsidRDefault="00187D42">
            <w:pPr>
              <w:framePr w:w="10186" w:wrap="notBeside" w:vAnchor="text" w:hAnchor="text" w:xAlign="center" w:y="1"/>
              <w:rPr>
                <w:sz w:val="10"/>
                <w:szCs w:val="10"/>
              </w:rPr>
            </w:pPr>
          </w:p>
        </w:tc>
      </w:tr>
      <w:tr w:rsidR="00187D42">
        <w:trPr>
          <w:trHeight w:hRule="exact" w:val="2592"/>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1 03 02230 01 0000 110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Доходы от уплаты акцизов на дизельное топливо, зачисляемые в консолидированные бюджеты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w:t>
            </w:r>
          </w:p>
        </w:tc>
      </w:tr>
      <w:tr w:rsidR="00187D42">
        <w:trPr>
          <w:trHeight w:hRule="exact" w:val="3379"/>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1 03 02240 01 0000 110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Доходы от уплаты акцизов на моторные масла для дизельных (или) карбюраторных (</w:t>
            </w:r>
            <w:proofErr w:type="spellStart"/>
            <w:r>
              <w:rPr>
                <w:rStyle w:val="2Arial10pt"/>
              </w:rPr>
              <w:t>инжекторных</w:t>
            </w:r>
            <w:proofErr w:type="spellEnd"/>
            <w:r>
              <w:rPr>
                <w:rStyle w:val="2Arial10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w:t>
            </w:r>
          </w:p>
        </w:tc>
      </w:tr>
      <w:tr w:rsidR="00187D42">
        <w:trPr>
          <w:trHeight w:hRule="exact" w:val="2856"/>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1 03 02250 01 0000 110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w:t>
            </w:r>
          </w:p>
        </w:tc>
      </w:tr>
      <w:tr w:rsidR="00187D42">
        <w:trPr>
          <w:trHeight w:hRule="exact" w:val="2592"/>
          <w:jc w:val="center"/>
        </w:trPr>
        <w:tc>
          <w:tcPr>
            <w:tcW w:w="3144"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1 03 02260 01 0000 110</w:t>
            </w: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w:t>
            </w:r>
          </w:p>
        </w:tc>
      </w:tr>
      <w:tr w:rsidR="00187D42">
        <w:trPr>
          <w:trHeight w:hRule="exact" w:val="739"/>
          <w:jc w:val="center"/>
        </w:trPr>
        <w:tc>
          <w:tcPr>
            <w:tcW w:w="3144"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3490" w:type="dxa"/>
            <w:tcBorders>
              <w:top w:val="single" w:sz="4" w:space="0" w:color="auto"/>
              <w:left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В ЧАСТИ ПРОЧИХ НЕНАЛОГОВЫХ ДОХОДОВ</w:t>
            </w:r>
          </w:p>
        </w:tc>
        <w:tc>
          <w:tcPr>
            <w:tcW w:w="739"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right w:val="single" w:sz="4" w:space="0" w:color="auto"/>
            </w:tcBorders>
            <w:shd w:val="clear" w:color="auto" w:fill="FFFFFF"/>
          </w:tcPr>
          <w:p w:rsidR="00187D42" w:rsidRDefault="00187D42">
            <w:pPr>
              <w:framePr w:w="10186" w:wrap="notBeside" w:vAnchor="text" w:hAnchor="text" w:xAlign="center" w:y="1"/>
              <w:rPr>
                <w:sz w:val="10"/>
                <w:szCs w:val="10"/>
              </w:rPr>
            </w:pPr>
          </w:p>
        </w:tc>
      </w:tr>
      <w:tr w:rsidR="00187D42">
        <w:trPr>
          <w:trHeight w:hRule="exact" w:val="749"/>
          <w:jc w:val="center"/>
        </w:trPr>
        <w:tc>
          <w:tcPr>
            <w:tcW w:w="3144"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t>1 17 01050 10 0000 180</w:t>
            </w:r>
          </w:p>
        </w:tc>
        <w:tc>
          <w:tcPr>
            <w:tcW w:w="3490"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Невыясненные поступления, зачисляемые в бюджет поселений</w:t>
            </w:r>
          </w:p>
        </w:tc>
        <w:tc>
          <w:tcPr>
            <w:tcW w:w="739"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100</w:t>
            </w:r>
          </w:p>
        </w:tc>
      </w:tr>
    </w:tbl>
    <w:p w:rsidR="00187D42" w:rsidRDefault="00187D42">
      <w:pPr>
        <w:framePr w:w="10186"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4"/>
        <w:gridCol w:w="3490"/>
        <w:gridCol w:w="739"/>
        <w:gridCol w:w="883"/>
        <w:gridCol w:w="970"/>
        <w:gridCol w:w="960"/>
      </w:tblGrid>
      <w:tr w:rsidR="00187D42">
        <w:trPr>
          <w:trHeight w:hRule="exact" w:val="754"/>
          <w:jc w:val="center"/>
        </w:trPr>
        <w:tc>
          <w:tcPr>
            <w:tcW w:w="3144"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12" w:lineRule="exact"/>
              <w:ind w:firstLine="0"/>
              <w:jc w:val="left"/>
            </w:pPr>
            <w:r>
              <w:rPr>
                <w:rStyle w:val="2Arial95pt"/>
              </w:rPr>
              <w:lastRenderedPageBreak/>
              <w:t>1 17 05050 10 0000 180</w:t>
            </w:r>
          </w:p>
        </w:tc>
        <w:tc>
          <w:tcPr>
            <w:tcW w:w="3490" w:type="dxa"/>
            <w:tcBorders>
              <w:top w:val="single" w:sz="4" w:space="0" w:color="auto"/>
              <w:left w:val="single" w:sz="4" w:space="0" w:color="auto"/>
              <w:bottom w:val="single" w:sz="4" w:space="0" w:color="auto"/>
            </w:tcBorders>
            <w:shd w:val="clear" w:color="auto" w:fill="FFFFFF"/>
          </w:tcPr>
          <w:p w:rsidR="00187D42" w:rsidRDefault="008D3800">
            <w:pPr>
              <w:pStyle w:val="20"/>
              <w:framePr w:w="10186" w:wrap="notBeside" w:vAnchor="text" w:hAnchor="text" w:xAlign="center" w:y="1"/>
              <w:shd w:val="clear" w:color="auto" w:fill="auto"/>
              <w:spacing w:before="0" w:after="0" w:line="264" w:lineRule="exact"/>
              <w:ind w:firstLine="0"/>
              <w:jc w:val="left"/>
            </w:pPr>
            <w:r>
              <w:rPr>
                <w:rStyle w:val="2Arial10pt"/>
              </w:rPr>
              <w:t>Прочие неналоговые доходы бюджетов поселений</w:t>
            </w:r>
          </w:p>
        </w:tc>
        <w:tc>
          <w:tcPr>
            <w:tcW w:w="739"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883"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70" w:type="dxa"/>
            <w:tcBorders>
              <w:top w:val="single" w:sz="4" w:space="0" w:color="auto"/>
              <w:left w:val="single" w:sz="4" w:space="0" w:color="auto"/>
              <w:bottom w:val="single" w:sz="4" w:space="0" w:color="auto"/>
            </w:tcBorders>
            <w:shd w:val="clear" w:color="auto" w:fill="FFFFFF"/>
          </w:tcPr>
          <w:p w:rsidR="00187D42" w:rsidRDefault="00187D42">
            <w:pPr>
              <w:framePr w:w="10186" w:wrap="notBeside" w:vAnchor="text" w:hAnchor="text" w:xAlign="center" w:y="1"/>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87D42" w:rsidRDefault="008D3800">
            <w:pPr>
              <w:pStyle w:val="20"/>
              <w:framePr w:w="10186" w:wrap="notBeside" w:vAnchor="text" w:hAnchor="text" w:xAlign="center" w:y="1"/>
              <w:shd w:val="clear" w:color="auto" w:fill="auto"/>
              <w:spacing w:before="0" w:after="0" w:line="224" w:lineRule="exact"/>
              <w:ind w:firstLine="0"/>
              <w:jc w:val="center"/>
            </w:pPr>
            <w:r>
              <w:rPr>
                <w:rStyle w:val="2Arial10pt"/>
              </w:rPr>
              <w:t>100</w:t>
            </w:r>
          </w:p>
        </w:tc>
      </w:tr>
    </w:tbl>
    <w:p w:rsidR="00187D42" w:rsidRDefault="00187D42">
      <w:pPr>
        <w:framePr w:w="10186" w:wrap="notBeside" w:vAnchor="text" w:hAnchor="text" w:xAlign="center" w:y="1"/>
        <w:rPr>
          <w:sz w:val="2"/>
          <w:szCs w:val="2"/>
        </w:rPr>
      </w:pPr>
    </w:p>
    <w:p w:rsidR="00187D42" w:rsidRDefault="00187D42">
      <w:pPr>
        <w:rPr>
          <w:sz w:val="2"/>
          <w:szCs w:val="2"/>
        </w:rPr>
      </w:pPr>
    </w:p>
    <w:p w:rsidR="000F55D3" w:rsidRDefault="000F55D3" w:rsidP="000F55D3">
      <w:pPr>
        <w:pStyle w:val="70"/>
        <w:shd w:val="clear" w:color="auto" w:fill="auto"/>
        <w:spacing w:line="240" w:lineRule="auto"/>
        <w:ind w:left="580" w:right="442"/>
      </w:pPr>
    </w:p>
    <w:p w:rsidR="000F55D3" w:rsidRDefault="000F55D3" w:rsidP="000F55D3">
      <w:pPr>
        <w:pStyle w:val="70"/>
        <w:shd w:val="clear" w:color="auto" w:fill="auto"/>
        <w:spacing w:line="240" w:lineRule="auto"/>
        <w:ind w:left="580" w:right="442"/>
      </w:pPr>
    </w:p>
    <w:p w:rsidR="000F55D3" w:rsidRDefault="008D3800" w:rsidP="000F55D3">
      <w:pPr>
        <w:pStyle w:val="70"/>
        <w:shd w:val="clear" w:color="auto" w:fill="auto"/>
        <w:spacing w:line="240" w:lineRule="auto"/>
        <w:ind w:left="580" w:right="442"/>
      </w:pPr>
      <w:r>
        <w:t xml:space="preserve">Приложение №2 </w:t>
      </w:r>
    </w:p>
    <w:p w:rsidR="000F55D3" w:rsidRDefault="008D3800" w:rsidP="000F55D3">
      <w:pPr>
        <w:pStyle w:val="70"/>
        <w:shd w:val="clear" w:color="auto" w:fill="auto"/>
        <w:spacing w:line="240" w:lineRule="auto"/>
        <w:ind w:left="580" w:right="442"/>
      </w:pPr>
      <w:r>
        <w:t xml:space="preserve">к решению совета местного самоуправления </w:t>
      </w:r>
    </w:p>
    <w:p w:rsidR="00187D42" w:rsidRDefault="008D3800" w:rsidP="000F55D3">
      <w:pPr>
        <w:pStyle w:val="70"/>
        <w:shd w:val="clear" w:color="auto" w:fill="auto"/>
        <w:spacing w:line="240" w:lineRule="auto"/>
        <w:ind w:left="580" w:right="442"/>
      </w:pPr>
      <w:r>
        <w:t xml:space="preserve">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«О бюджете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 год и плановый</w:t>
      </w:r>
    </w:p>
    <w:p w:rsidR="00187D42" w:rsidRDefault="008D3800" w:rsidP="000F55D3">
      <w:pPr>
        <w:pStyle w:val="70"/>
        <w:shd w:val="clear" w:color="auto" w:fill="auto"/>
        <w:spacing w:line="240" w:lineRule="auto"/>
        <w:ind w:right="442"/>
      </w:pPr>
      <w:r>
        <w:t>период 2018 и 2019 годов»</w:t>
      </w:r>
    </w:p>
    <w:p w:rsidR="00187D42" w:rsidRDefault="008D3800">
      <w:pPr>
        <w:pStyle w:val="10"/>
        <w:keepNext/>
        <w:keepLines/>
        <w:shd w:val="clear" w:color="auto" w:fill="auto"/>
        <w:spacing w:before="0" w:after="0" w:line="212" w:lineRule="exact"/>
        <w:ind w:left="40"/>
        <w:jc w:val="center"/>
      </w:pPr>
      <w:bookmarkStart w:id="1" w:name="bookmark1"/>
      <w:r>
        <w:t>ПЕРЕЧЕНЬ</w:t>
      </w:r>
      <w:bookmarkEnd w:id="1"/>
    </w:p>
    <w:p w:rsidR="00187D42" w:rsidRDefault="008D3800">
      <w:pPr>
        <w:pStyle w:val="10"/>
        <w:keepNext/>
        <w:keepLines/>
        <w:shd w:val="clear" w:color="auto" w:fill="auto"/>
        <w:spacing w:before="0" w:after="0" w:line="212" w:lineRule="exact"/>
        <w:ind w:left="40"/>
        <w:jc w:val="center"/>
      </w:pPr>
      <w:bookmarkStart w:id="2" w:name="bookmark2"/>
      <w:r>
        <w:t>ГЛАВНЫХ АДМИНИСТРАТОРОВ ДОХОДОВ МЕСТНОГО БЮДЖЕТА</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3067"/>
        <w:gridCol w:w="3797"/>
      </w:tblGrid>
      <w:tr w:rsidR="00187D42">
        <w:trPr>
          <w:trHeight w:hRule="exact" w:val="278"/>
          <w:jc w:val="center"/>
        </w:trPr>
        <w:tc>
          <w:tcPr>
            <w:tcW w:w="5573" w:type="dxa"/>
            <w:gridSpan w:val="2"/>
            <w:tcBorders>
              <w:top w:val="single" w:sz="4" w:space="0" w:color="auto"/>
              <w:left w:val="single" w:sz="4" w:space="0" w:color="auto"/>
            </w:tcBorders>
            <w:shd w:val="clear" w:color="auto" w:fill="FFFFFF"/>
            <w:vAlign w:val="bottom"/>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Код бюджетной классификации Российской Федерации</w:t>
            </w:r>
          </w:p>
        </w:tc>
        <w:tc>
          <w:tcPr>
            <w:tcW w:w="3797" w:type="dxa"/>
            <w:vMerge w:val="restart"/>
            <w:tcBorders>
              <w:top w:val="single" w:sz="4" w:space="0" w:color="auto"/>
              <w:left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pPr>
            <w:r>
              <w:rPr>
                <w:rStyle w:val="2Arial10pt"/>
              </w:rPr>
              <w:t>Наименование главного</w:t>
            </w:r>
          </w:p>
          <w:p w:rsidR="00187D42" w:rsidRDefault="008D3800">
            <w:pPr>
              <w:pStyle w:val="20"/>
              <w:framePr w:w="9370" w:wrap="notBeside" w:vAnchor="text" w:hAnchor="text" w:xAlign="center" w:y="1"/>
              <w:shd w:val="clear" w:color="auto" w:fill="auto"/>
              <w:spacing w:before="0" w:after="0" w:line="224" w:lineRule="exact"/>
              <w:ind w:firstLine="0"/>
            </w:pPr>
            <w:r>
              <w:rPr>
                <w:rStyle w:val="2Arial10pt"/>
              </w:rPr>
              <w:t>администратора доходов</w:t>
            </w:r>
          </w:p>
        </w:tc>
      </w:tr>
      <w:tr w:rsidR="00187D42">
        <w:trPr>
          <w:trHeight w:hRule="exact" w:val="802"/>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64" w:lineRule="exact"/>
              <w:ind w:firstLine="0"/>
              <w:jc w:val="left"/>
            </w:pPr>
            <w:r>
              <w:rPr>
                <w:rStyle w:val="2Arial10pt"/>
              </w:rPr>
              <w:t>Главные</w:t>
            </w:r>
          </w:p>
          <w:p w:rsidR="00187D42" w:rsidRDefault="008D3800">
            <w:pPr>
              <w:pStyle w:val="20"/>
              <w:framePr w:w="9370" w:wrap="notBeside" w:vAnchor="text" w:hAnchor="text" w:xAlign="center" w:y="1"/>
              <w:shd w:val="clear" w:color="auto" w:fill="auto"/>
              <w:spacing w:before="0" w:after="0" w:line="264" w:lineRule="exact"/>
              <w:ind w:firstLine="0"/>
              <w:jc w:val="left"/>
            </w:pPr>
            <w:r>
              <w:rPr>
                <w:rStyle w:val="2Arial10pt"/>
              </w:rPr>
              <w:t>администраторы</w:t>
            </w:r>
          </w:p>
          <w:p w:rsidR="00187D42" w:rsidRDefault="008D3800">
            <w:pPr>
              <w:pStyle w:val="20"/>
              <w:framePr w:w="9370" w:wrap="notBeside" w:vAnchor="text" w:hAnchor="text" w:xAlign="center" w:y="1"/>
              <w:shd w:val="clear" w:color="auto" w:fill="auto"/>
              <w:spacing w:before="0" w:after="0" w:line="264" w:lineRule="exact"/>
              <w:ind w:firstLine="0"/>
              <w:jc w:val="left"/>
            </w:pPr>
            <w:r>
              <w:rPr>
                <w:rStyle w:val="2Arial10pt"/>
              </w:rPr>
              <w:t>доходов</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Доходов местного бюджета</w:t>
            </w:r>
          </w:p>
        </w:tc>
        <w:tc>
          <w:tcPr>
            <w:tcW w:w="3797" w:type="dxa"/>
            <w:vMerge/>
            <w:tcBorders>
              <w:left w:val="single" w:sz="4" w:space="0" w:color="auto"/>
              <w:right w:val="single" w:sz="4" w:space="0" w:color="auto"/>
            </w:tcBorders>
            <w:shd w:val="clear" w:color="auto" w:fill="FFFFFF"/>
          </w:tcPr>
          <w:p w:rsidR="00187D42" w:rsidRDefault="00187D42">
            <w:pPr>
              <w:framePr w:w="9370" w:wrap="notBeside" w:vAnchor="text" w:hAnchor="text" w:xAlign="center" w:y="1"/>
            </w:pPr>
          </w:p>
        </w:tc>
      </w:tr>
      <w:tr w:rsidR="00187D42">
        <w:trPr>
          <w:trHeight w:hRule="exact" w:val="542"/>
          <w:jc w:val="center"/>
        </w:trPr>
        <w:tc>
          <w:tcPr>
            <w:tcW w:w="9370" w:type="dxa"/>
            <w:gridSpan w:val="3"/>
            <w:tcBorders>
              <w:top w:val="single" w:sz="4" w:space="0" w:color="auto"/>
              <w:left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64" w:lineRule="exact"/>
              <w:ind w:firstLine="0"/>
              <w:jc w:val="center"/>
            </w:pPr>
            <w:r>
              <w:rPr>
                <w:rStyle w:val="2Arial95pt"/>
              </w:rPr>
              <w:t xml:space="preserve">Муниципальное учреждение «Администрация сельского поселения Верхний Лескен </w:t>
            </w:r>
            <w:proofErr w:type="spellStart"/>
            <w:r>
              <w:rPr>
                <w:rStyle w:val="2Arial95pt"/>
              </w:rPr>
              <w:t>Лескенского</w:t>
            </w:r>
            <w:proofErr w:type="spellEnd"/>
            <w:r>
              <w:rPr>
                <w:rStyle w:val="2Arial95pt"/>
              </w:rPr>
              <w:t xml:space="preserve"> муниципального района Кабардино-Балкарской Республики»</w:t>
            </w:r>
          </w:p>
        </w:tc>
      </w:tr>
      <w:tr w:rsidR="00187D42">
        <w:trPr>
          <w:trHeight w:hRule="exact" w:val="2122"/>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1 11 05035 10 0000 120</w:t>
            </w:r>
          </w:p>
        </w:tc>
        <w:tc>
          <w:tcPr>
            <w:tcW w:w="3797"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9370" w:wrap="notBeside" w:vAnchor="text" w:hAnchor="text" w:xAlign="center" w:y="1"/>
              <w:shd w:val="clear" w:color="auto" w:fill="auto"/>
              <w:tabs>
                <w:tab w:val="left" w:pos="1790"/>
                <w:tab w:val="left" w:pos="2352"/>
              </w:tabs>
              <w:spacing w:before="0" w:after="0" w:line="264" w:lineRule="exact"/>
              <w:ind w:firstLine="0"/>
            </w:pPr>
            <w:r>
              <w:rPr>
                <w:rStyle w:val="2Arial10pt"/>
              </w:rPr>
              <w:t>Доходы от сдачи в аренду имущества, находящегося</w:t>
            </w:r>
            <w:r>
              <w:rPr>
                <w:rStyle w:val="2Arial10pt"/>
              </w:rPr>
              <w:tab/>
              <w:t>в</w:t>
            </w:r>
            <w:r>
              <w:rPr>
                <w:rStyle w:val="2Arial10pt"/>
              </w:rPr>
              <w:tab/>
              <w:t>оперативном</w:t>
            </w:r>
          </w:p>
          <w:p w:rsidR="00187D42" w:rsidRDefault="008D3800">
            <w:pPr>
              <w:pStyle w:val="20"/>
              <w:framePr w:w="9370" w:wrap="notBeside" w:vAnchor="text" w:hAnchor="text" w:xAlign="center" w:y="1"/>
              <w:shd w:val="clear" w:color="auto" w:fill="auto"/>
              <w:tabs>
                <w:tab w:val="center" w:pos="1718"/>
                <w:tab w:val="right" w:pos="3557"/>
              </w:tabs>
              <w:spacing w:before="0" w:after="0" w:line="264" w:lineRule="exact"/>
              <w:ind w:firstLine="0"/>
            </w:pPr>
            <w:r>
              <w:rPr>
                <w:rStyle w:val="2Arial10pt"/>
              </w:rPr>
              <w:t>управлении органов управления сельских поселений и созданных ими учреждений</w:t>
            </w:r>
            <w:proofErr w:type="gramStart"/>
            <w:r>
              <w:rPr>
                <w:rStyle w:val="2Arial10pt"/>
              </w:rPr>
              <w:tab/>
              <w:t>(</w:t>
            </w:r>
            <w:proofErr w:type="gramEnd"/>
            <w:r>
              <w:rPr>
                <w:rStyle w:val="2Arial10pt"/>
              </w:rPr>
              <w:t>за</w:t>
            </w:r>
            <w:r>
              <w:rPr>
                <w:rStyle w:val="2Arial10pt"/>
              </w:rPr>
              <w:tab/>
              <w:t>исключением</w:t>
            </w:r>
          </w:p>
          <w:p w:rsidR="00187D42" w:rsidRDefault="008D3800">
            <w:pPr>
              <w:pStyle w:val="20"/>
              <w:framePr w:w="9370" w:wrap="notBeside" w:vAnchor="text" w:hAnchor="text" w:xAlign="center" w:y="1"/>
              <w:shd w:val="clear" w:color="auto" w:fill="auto"/>
              <w:tabs>
                <w:tab w:val="left" w:pos="2088"/>
              </w:tabs>
              <w:spacing w:before="0" w:after="0" w:line="264" w:lineRule="exact"/>
              <w:ind w:firstLine="0"/>
            </w:pPr>
            <w:r>
              <w:rPr>
                <w:rStyle w:val="2Arial10pt"/>
              </w:rPr>
              <w:t>имущества</w:t>
            </w:r>
            <w:r>
              <w:rPr>
                <w:rStyle w:val="2Arial10pt"/>
              </w:rPr>
              <w:tab/>
              <w:t>муниципальных</w:t>
            </w:r>
          </w:p>
          <w:p w:rsidR="00187D42" w:rsidRDefault="008D3800">
            <w:pPr>
              <w:pStyle w:val="20"/>
              <w:framePr w:w="9370" w:wrap="notBeside" w:vAnchor="text" w:hAnchor="text" w:xAlign="center" w:y="1"/>
              <w:shd w:val="clear" w:color="auto" w:fill="auto"/>
              <w:tabs>
                <w:tab w:val="center" w:pos="1742"/>
                <w:tab w:val="right" w:pos="3571"/>
              </w:tabs>
              <w:spacing w:before="0" w:after="0" w:line="264" w:lineRule="exact"/>
              <w:ind w:firstLine="0"/>
            </w:pPr>
            <w:r>
              <w:rPr>
                <w:rStyle w:val="2Arial10pt"/>
              </w:rPr>
              <w:t>бюджетных</w:t>
            </w:r>
            <w:r>
              <w:rPr>
                <w:rStyle w:val="2Arial10pt"/>
              </w:rPr>
              <w:tab/>
              <w:t>и</w:t>
            </w:r>
            <w:r>
              <w:rPr>
                <w:rStyle w:val="2Arial10pt"/>
              </w:rPr>
              <w:tab/>
              <w:t>автономных</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учреждений)</w:t>
            </w:r>
          </w:p>
        </w:tc>
      </w:tr>
      <w:tr w:rsidR="00187D42">
        <w:trPr>
          <w:trHeight w:hRule="exact" w:val="1070"/>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1 13 01995 10 0000 130</w:t>
            </w:r>
          </w:p>
        </w:tc>
        <w:tc>
          <w:tcPr>
            <w:tcW w:w="3797"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9370" w:wrap="notBeside" w:vAnchor="text" w:hAnchor="text" w:xAlign="center" w:y="1"/>
              <w:shd w:val="clear" w:color="auto" w:fill="auto"/>
              <w:tabs>
                <w:tab w:val="left" w:pos="1003"/>
                <w:tab w:val="left" w:pos="2837"/>
              </w:tabs>
              <w:spacing w:before="0" w:after="0" w:line="264" w:lineRule="exact"/>
              <w:ind w:firstLine="0"/>
            </w:pPr>
            <w:r>
              <w:rPr>
                <w:rStyle w:val="2Arial10pt"/>
              </w:rPr>
              <w:t>Прочие доходы от оказания платных услуг</w:t>
            </w:r>
            <w:r>
              <w:rPr>
                <w:rStyle w:val="2Arial10pt"/>
              </w:rPr>
              <w:tab/>
              <w:t>получателями</w:t>
            </w:r>
            <w:r>
              <w:rPr>
                <w:rStyle w:val="2Arial10pt"/>
              </w:rPr>
              <w:tab/>
              <w:t>средств</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бюджетов поселений и компенсации затрат бюджетов сельских поселений</w:t>
            </w:r>
          </w:p>
        </w:tc>
      </w:tr>
      <w:tr w:rsidR="00187D42">
        <w:trPr>
          <w:trHeight w:hRule="exact" w:val="802"/>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1 17 01050 10 0000 180</w:t>
            </w:r>
          </w:p>
        </w:tc>
        <w:tc>
          <w:tcPr>
            <w:tcW w:w="3797" w:type="dxa"/>
            <w:tcBorders>
              <w:top w:val="single" w:sz="4" w:space="0" w:color="auto"/>
              <w:left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tabs>
                <w:tab w:val="left" w:pos="2333"/>
              </w:tabs>
              <w:spacing w:before="0" w:after="0" w:line="264" w:lineRule="exact"/>
              <w:ind w:firstLine="0"/>
            </w:pPr>
            <w:r>
              <w:rPr>
                <w:rStyle w:val="2Arial10pt"/>
              </w:rPr>
              <w:t>Невыясненные</w:t>
            </w:r>
            <w:r>
              <w:rPr>
                <w:rStyle w:val="2Arial10pt"/>
              </w:rPr>
              <w:tab/>
              <w:t>поступления,</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зачисляемые в бюджеты сельских поселений</w:t>
            </w:r>
          </w:p>
        </w:tc>
      </w:tr>
      <w:tr w:rsidR="00187D42">
        <w:trPr>
          <w:trHeight w:hRule="exact" w:val="883"/>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1 17 05050 10 0000 180</w:t>
            </w:r>
          </w:p>
        </w:tc>
        <w:tc>
          <w:tcPr>
            <w:tcW w:w="3797" w:type="dxa"/>
            <w:tcBorders>
              <w:top w:val="single" w:sz="4" w:space="0" w:color="auto"/>
              <w:left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Прочие неналоговые поступления, зачисляемые в бюджеты сельских поселений</w:t>
            </w:r>
          </w:p>
        </w:tc>
      </w:tr>
      <w:tr w:rsidR="00187D42">
        <w:trPr>
          <w:trHeight w:hRule="exact" w:val="538"/>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2 19 05000 10 0000 151</w:t>
            </w:r>
          </w:p>
        </w:tc>
        <w:tc>
          <w:tcPr>
            <w:tcW w:w="3797"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Возврат остатков субсидий и субвенций</w:t>
            </w:r>
          </w:p>
        </w:tc>
      </w:tr>
      <w:tr w:rsidR="00187D42">
        <w:trPr>
          <w:trHeight w:hRule="exact" w:val="802"/>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2 02 15001 10 0033 151</w:t>
            </w:r>
          </w:p>
        </w:tc>
        <w:tc>
          <w:tcPr>
            <w:tcW w:w="3797"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9370" w:wrap="notBeside" w:vAnchor="text" w:hAnchor="text" w:xAlign="center" w:y="1"/>
              <w:shd w:val="clear" w:color="auto" w:fill="auto"/>
              <w:tabs>
                <w:tab w:val="left" w:pos="1282"/>
                <w:tab w:val="left" w:pos="2746"/>
              </w:tabs>
              <w:spacing w:before="0" w:after="0" w:line="264" w:lineRule="exact"/>
              <w:ind w:firstLine="0"/>
            </w:pPr>
            <w:r>
              <w:rPr>
                <w:rStyle w:val="2Arial10pt"/>
              </w:rPr>
              <w:t>Дотации</w:t>
            </w:r>
            <w:r>
              <w:rPr>
                <w:rStyle w:val="2Arial10pt"/>
              </w:rPr>
              <w:tab/>
              <w:t>бюджетам</w:t>
            </w:r>
            <w:r>
              <w:rPr>
                <w:rStyle w:val="2Arial10pt"/>
              </w:rPr>
              <w:tab/>
              <w:t>сельских</w:t>
            </w:r>
          </w:p>
          <w:p w:rsidR="00187D42" w:rsidRDefault="008D3800">
            <w:pPr>
              <w:pStyle w:val="20"/>
              <w:framePr w:w="9370" w:wrap="notBeside" w:vAnchor="text" w:hAnchor="text" w:xAlign="center" w:y="1"/>
              <w:shd w:val="clear" w:color="auto" w:fill="auto"/>
              <w:tabs>
                <w:tab w:val="left" w:pos="1493"/>
                <w:tab w:val="left" w:pos="2218"/>
              </w:tabs>
              <w:spacing w:before="0" w:after="0" w:line="264" w:lineRule="exact"/>
              <w:ind w:firstLine="0"/>
            </w:pPr>
            <w:r>
              <w:rPr>
                <w:rStyle w:val="2Arial10pt"/>
              </w:rPr>
              <w:t>поселений</w:t>
            </w:r>
            <w:r>
              <w:rPr>
                <w:rStyle w:val="2Arial10pt"/>
              </w:rPr>
              <w:tab/>
              <w:t>на</w:t>
            </w:r>
            <w:r>
              <w:rPr>
                <w:rStyle w:val="2Arial10pt"/>
              </w:rPr>
              <w:tab/>
              <w:t>выравнивание</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бюджетной обеспеченности</w:t>
            </w:r>
          </w:p>
        </w:tc>
      </w:tr>
      <w:tr w:rsidR="00187D42">
        <w:trPr>
          <w:trHeight w:hRule="exact" w:val="1349"/>
          <w:jc w:val="center"/>
        </w:trPr>
        <w:tc>
          <w:tcPr>
            <w:tcW w:w="2506"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2 02 35118 10 0000 151</w:t>
            </w:r>
          </w:p>
        </w:tc>
        <w:tc>
          <w:tcPr>
            <w:tcW w:w="3797" w:type="dxa"/>
            <w:tcBorders>
              <w:top w:val="single" w:sz="4" w:space="0" w:color="auto"/>
              <w:left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tabs>
                <w:tab w:val="center" w:pos="1867"/>
                <w:tab w:val="right" w:pos="3571"/>
              </w:tabs>
              <w:spacing w:before="0" w:after="0" w:line="264" w:lineRule="exact"/>
              <w:ind w:firstLine="0"/>
            </w:pPr>
            <w:r>
              <w:rPr>
                <w:rStyle w:val="2Arial10pt"/>
              </w:rPr>
              <w:t>Субвенция</w:t>
            </w:r>
            <w:r>
              <w:rPr>
                <w:rStyle w:val="2Arial10pt"/>
              </w:rPr>
              <w:tab/>
              <w:t>бюджетам</w:t>
            </w:r>
            <w:r>
              <w:rPr>
                <w:rStyle w:val="2Arial10pt"/>
              </w:rPr>
              <w:tab/>
              <w:t>сельских</w:t>
            </w:r>
          </w:p>
          <w:p w:rsidR="00187D42" w:rsidRDefault="008D3800">
            <w:pPr>
              <w:pStyle w:val="20"/>
              <w:framePr w:w="9370" w:wrap="notBeside" w:vAnchor="text" w:hAnchor="text" w:xAlign="center" w:y="1"/>
              <w:shd w:val="clear" w:color="auto" w:fill="auto"/>
              <w:tabs>
                <w:tab w:val="left" w:pos="1445"/>
                <w:tab w:val="left" w:pos="2122"/>
              </w:tabs>
              <w:spacing w:before="0" w:after="0" w:line="264" w:lineRule="exact"/>
              <w:ind w:firstLine="0"/>
            </w:pPr>
            <w:r>
              <w:rPr>
                <w:rStyle w:val="2Arial10pt"/>
              </w:rPr>
              <w:t>поселений</w:t>
            </w:r>
            <w:r>
              <w:rPr>
                <w:rStyle w:val="2Arial10pt"/>
              </w:rPr>
              <w:tab/>
              <w:t>на</w:t>
            </w:r>
            <w:r>
              <w:rPr>
                <w:rStyle w:val="2Arial10pt"/>
              </w:rPr>
              <w:tab/>
              <w:t>осуществления</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первичного воинского учета на</w:t>
            </w:r>
          </w:p>
          <w:p w:rsidR="00187D42" w:rsidRDefault="008D3800">
            <w:pPr>
              <w:pStyle w:val="20"/>
              <w:framePr w:w="9370" w:wrap="notBeside" w:vAnchor="text" w:hAnchor="text" w:xAlign="center" w:y="1"/>
              <w:shd w:val="clear" w:color="auto" w:fill="auto"/>
              <w:tabs>
                <w:tab w:val="center" w:pos="1834"/>
                <w:tab w:val="right" w:pos="3566"/>
              </w:tabs>
              <w:spacing w:before="0" w:after="0" w:line="264" w:lineRule="exact"/>
              <w:ind w:firstLine="0"/>
            </w:pPr>
            <w:proofErr w:type="gramStart"/>
            <w:r>
              <w:rPr>
                <w:rStyle w:val="2Arial10pt"/>
              </w:rPr>
              <w:t>территориях,</w:t>
            </w:r>
            <w:r>
              <w:rPr>
                <w:rStyle w:val="2Arial10pt"/>
              </w:rPr>
              <w:tab/>
            </w:r>
            <w:proofErr w:type="gramEnd"/>
            <w:r>
              <w:rPr>
                <w:rStyle w:val="2Arial10pt"/>
              </w:rPr>
              <w:t>где</w:t>
            </w:r>
            <w:r>
              <w:rPr>
                <w:rStyle w:val="2Arial10pt"/>
              </w:rPr>
              <w:tab/>
              <w:t>отсутствуют</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военные комиссариаты</w:t>
            </w:r>
          </w:p>
        </w:tc>
      </w:tr>
      <w:tr w:rsidR="00187D42">
        <w:trPr>
          <w:trHeight w:hRule="exact" w:val="811"/>
          <w:jc w:val="center"/>
        </w:trPr>
        <w:tc>
          <w:tcPr>
            <w:tcW w:w="2506" w:type="dxa"/>
            <w:tcBorders>
              <w:top w:val="single" w:sz="4" w:space="0" w:color="auto"/>
              <w:left w:val="single" w:sz="4" w:space="0" w:color="auto"/>
              <w:bottom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bottom w:val="single" w:sz="4" w:space="0" w:color="auto"/>
            </w:tcBorders>
            <w:shd w:val="clear" w:color="auto" w:fill="FFFFFF"/>
          </w:tcPr>
          <w:p w:rsidR="00187D42" w:rsidRDefault="008D3800">
            <w:pPr>
              <w:pStyle w:val="20"/>
              <w:framePr w:w="9370" w:wrap="notBeside" w:vAnchor="text" w:hAnchor="text" w:xAlign="center" w:y="1"/>
              <w:shd w:val="clear" w:color="auto" w:fill="auto"/>
              <w:spacing w:before="0" w:after="0" w:line="224" w:lineRule="exact"/>
              <w:ind w:firstLine="0"/>
              <w:jc w:val="left"/>
            </w:pPr>
            <w:r>
              <w:rPr>
                <w:rStyle w:val="2Arial10pt"/>
              </w:rPr>
              <w:t>2 02 02008 10 0001 151</w:t>
            </w:r>
          </w:p>
        </w:tc>
        <w:tc>
          <w:tcPr>
            <w:tcW w:w="3797"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9370" w:wrap="notBeside" w:vAnchor="text" w:hAnchor="text" w:xAlign="center" w:y="1"/>
              <w:shd w:val="clear" w:color="auto" w:fill="auto"/>
              <w:tabs>
                <w:tab w:val="left" w:pos="1339"/>
                <w:tab w:val="left" w:pos="2741"/>
              </w:tabs>
              <w:spacing w:before="0" w:after="0" w:line="264" w:lineRule="exact"/>
              <w:ind w:firstLine="0"/>
            </w:pPr>
            <w:r>
              <w:rPr>
                <w:rStyle w:val="2Arial10pt"/>
              </w:rPr>
              <w:t>Субсидии</w:t>
            </w:r>
            <w:r>
              <w:rPr>
                <w:rStyle w:val="2Arial10pt"/>
              </w:rPr>
              <w:tab/>
              <w:t>бюджетам</w:t>
            </w:r>
            <w:r>
              <w:rPr>
                <w:rStyle w:val="2Arial10pt"/>
              </w:rPr>
              <w:tab/>
              <w:t>сельских</w:t>
            </w:r>
          </w:p>
          <w:p w:rsidR="00187D42" w:rsidRDefault="008D3800">
            <w:pPr>
              <w:pStyle w:val="20"/>
              <w:framePr w:w="9370" w:wrap="notBeside" w:vAnchor="text" w:hAnchor="text" w:xAlign="center" w:y="1"/>
              <w:shd w:val="clear" w:color="auto" w:fill="auto"/>
              <w:spacing w:before="0" w:after="0" w:line="264" w:lineRule="exact"/>
              <w:ind w:firstLine="0"/>
            </w:pPr>
            <w:r>
              <w:rPr>
                <w:rStyle w:val="2Arial10pt"/>
              </w:rPr>
              <w:t>поселении на обеспечение жильем молодых семей.</w:t>
            </w:r>
          </w:p>
        </w:tc>
      </w:tr>
    </w:tbl>
    <w:p w:rsidR="00187D42" w:rsidRDefault="00187D42">
      <w:pPr>
        <w:framePr w:w="9370"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2501"/>
        <w:gridCol w:w="3067"/>
        <w:gridCol w:w="3797"/>
      </w:tblGrid>
      <w:tr w:rsidR="00187D42">
        <w:trPr>
          <w:trHeight w:hRule="exact" w:val="1070"/>
          <w:jc w:val="center"/>
        </w:trPr>
        <w:tc>
          <w:tcPr>
            <w:tcW w:w="734" w:type="dxa"/>
            <w:shd w:val="clear" w:color="auto" w:fill="FFFFFF"/>
          </w:tcPr>
          <w:p w:rsidR="00187D42" w:rsidRDefault="00187D42">
            <w:pPr>
              <w:framePr w:w="10099" w:wrap="notBeside" w:vAnchor="text" w:hAnchor="text" w:xAlign="center" w:y="1"/>
              <w:rPr>
                <w:sz w:val="10"/>
                <w:szCs w:val="10"/>
              </w:rPr>
            </w:pPr>
          </w:p>
        </w:tc>
        <w:tc>
          <w:tcPr>
            <w:tcW w:w="2501" w:type="dxa"/>
            <w:tcBorders>
              <w:top w:val="single" w:sz="4" w:space="0" w:color="auto"/>
              <w:left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2 02 02008 10 0002 151</w:t>
            </w:r>
          </w:p>
        </w:tc>
        <w:tc>
          <w:tcPr>
            <w:tcW w:w="3797" w:type="dxa"/>
            <w:tcBorders>
              <w:top w:val="single" w:sz="4" w:space="0" w:color="auto"/>
              <w:left w:val="single" w:sz="4" w:space="0" w:color="auto"/>
              <w:right w:val="single" w:sz="4" w:space="0" w:color="auto"/>
            </w:tcBorders>
            <w:shd w:val="clear" w:color="auto" w:fill="FFFFFF"/>
          </w:tcPr>
          <w:p w:rsidR="00187D42" w:rsidRDefault="008D3800">
            <w:pPr>
              <w:pStyle w:val="20"/>
              <w:framePr w:w="10099" w:wrap="notBeside" w:vAnchor="text" w:hAnchor="text" w:xAlign="center" w:y="1"/>
              <w:shd w:val="clear" w:color="auto" w:fill="auto"/>
              <w:tabs>
                <w:tab w:val="left" w:pos="1339"/>
                <w:tab w:val="left" w:pos="2741"/>
              </w:tabs>
              <w:spacing w:before="0" w:after="0" w:line="264" w:lineRule="exact"/>
              <w:ind w:firstLine="0"/>
            </w:pPr>
            <w:r>
              <w:rPr>
                <w:rStyle w:val="2Arial10pt"/>
              </w:rPr>
              <w:t>Субсидии</w:t>
            </w:r>
            <w:r>
              <w:rPr>
                <w:rStyle w:val="2Arial10pt"/>
              </w:rPr>
              <w:tab/>
              <w:t>бюджетам</w:t>
            </w:r>
            <w:r>
              <w:rPr>
                <w:rStyle w:val="2Arial10pt"/>
              </w:rPr>
              <w:tab/>
              <w:t>сельских</w:t>
            </w:r>
          </w:p>
          <w:p w:rsidR="00187D42" w:rsidRDefault="008D3800">
            <w:pPr>
              <w:pStyle w:val="20"/>
              <w:framePr w:w="10099" w:wrap="notBeside" w:vAnchor="text" w:hAnchor="text" w:xAlign="center" w:y="1"/>
              <w:shd w:val="clear" w:color="auto" w:fill="auto"/>
              <w:spacing w:before="0" w:after="0" w:line="264" w:lineRule="exact"/>
              <w:ind w:firstLine="0"/>
            </w:pPr>
            <w:r>
              <w:rPr>
                <w:rStyle w:val="2Arial10pt"/>
              </w:rPr>
              <w:t>поселении на обеспечение жильем молодых семей.</w:t>
            </w:r>
          </w:p>
        </w:tc>
      </w:tr>
      <w:tr w:rsidR="00187D42">
        <w:trPr>
          <w:trHeight w:hRule="exact" w:val="806"/>
          <w:jc w:val="center"/>
        </w:trPr>
        <w:tc>
          <w:tcPr>
            <w:tcW w:w="734" w:type="dxa"/>
            <w:tcBorders>
              <w:top w:val="single" w:sz="4" w:space="0" w:color="auto"/>
            </w:tcBorders>
            <w:shd w:val="clear" w:color="auto" w:fill="FFFFFF"/>
          </w:tcPr>
          <w:p w:rsidR="00187D42" w:rsidRDefault="00187D42">
            <w:pPr>
              <w:framePr w:w="10099" w:wrap="notBeside" w:vAnchor="text" w:hAnchor="text" w:xAlign="center" w:y="1"/>
              <w:rPr>
                <w:sz w:val="10"/>
                <w:szCs w:val="10"/>
              </w:rPr>
            </w:pPr>
          </w:p>
        </w:tc>
        <w:tc>
          <w:tcPr>
            <w:tcW w:w="2501" w:type="dxa"/>
            <w:tcBorders>
              <w:top w:val="single" w:sz="4" w:space="0" w:color="auto"/>
              <w:left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2 02 15001 10 0034 151</w:t>
            </w:r>
          </w:p>
        </w:tc>
        <w:tc>
          <w:tcPr>
            <w:tcW w:w="3797" w:type="dxa"/>
            <w:tcBorders>
              <w:top w:val="single" w:sz="4" w:space="0" w:color="auto"/>
              <w:left w:val="single" w:sz="4" w:space="0" w:color="auto"/>
              <w:right w:val="single" w:sz="4" w:space="0" w:color="auto"/>
            </w:tcBorders>
            <w:shd w:val="clear" w:color="auto" w:fill="FFFFFF"/>
          </w:tcPr>
          <w:p w:rsidR="00187D42" w:rsidRDefault="008D3800">
            <w:pPr>
              <w:pStyle w:val="20"/>
              <w:framePr w:w="10099" w:wrap="notBeside" w:vAnchor="text" w:hAnchor="text" w:xAlign="center" w:y="1"/>
              <w:shd w:val="clear" w:color="auto" w:fill="auto"/>
              <w:tabs>
                <w:tab w:val="left" w:pos="2525"/>
              </w:tabs>
              <w:spacing w:before="0" w:after="0" w:line="264" w:lineRule="exact"/>
              <w:ind w:firstLine="0"/>
            </w:pPr>
            <w:r>
              <w:rPr>
                <w:rStyle w:val="2Arial10pt"/>
              </w:rPr>
              <w:t>Дотации бюджетам поселений на выравнивание</w:t>
            </w:r>
            <w:r>
              <w:rPr>
                <w:rStyle w:val="2Arial10pt"/>
              </w:rPr>
              <w:tab/>
              <w:t>бюджетной</w:t>
            </w:r>
          </w:p>
          <w:p w:rsidR="00187D42" w:rsidRDefault="008D3800">
            <w:pPr>
              <w:pStyle w:val="20"/>
              <w:framePr w:w="10099" w:wrap="notBeside" w:vAnchor="text" w:hAnchor="text" w:xAlign="center" w:y="1"/>
              <w:shd w:val="clear" w:color="auto" w:fill="auto"/>
              <w:spacing w:before="0" w:after="0" w:line="264" w:lineRule="exact"/>
              <w:ind w:firstLine="0"/>
            </w:pPr>
            <w:r>
              <w:rPr>
                <w:rStyle w:val="2Arial10pt"/>
              </w:rPr>
              <w:t>обеспеченности</w:t>
            </w:r>
          </w:p>
        </w:tc>
      </w:tr>
      <w:tr w:rsidR="00187D42">
        <w:trPr>
          <w:trHeight w:hRule="exact" w:val="1406"/>
          <w:jc w:val="center"/>
        </w:trPr>
        <w:tc>
          <w:tcPr>
            <w:tcW w:w="734" w:type="dxa"/>
            <w:shd w:val="clear" w:color="auto" w:fill="FFFFFF"/>
          </w:tcPr>
          <w:p w:rsidR="00187D42" w:rsidRDefault="00187D42">
            <w:pPr>
              <w:framePr w:w="10099" w:wrap="notBeside" w:vAnchor="text" w:hAnchor="text" w:xAlign="center" w:y="1"/>
              <w:rPr>
                <w:sz w:val="10"/>
                <w:szCs w:val="10"/>
              </w:rPr>
            </w:pPr>
          </w:p>
        </w:tc>
        <w:tc>
          <w:tcPr>
            <w:tcW w:w="2501" w:type="dxa"/>
            <w:tcBorders>
              <w:top w:val="single" w:sz="4" w:space="0" w:color="auto"/>
              <w:left w:val="single" w:sz="4" w:space="0" w:color="auto"/>
              <w:bottom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703</w:t>
            </w:r>
          </w:p>
        </w:tc>
        <w:tc>
          <w:tcPr>
            <w:tcW w:w="3067" w:type="dxa"/>
            <w:tcBorders>
              <w:top w:val="single" w:sz="4" w:space="0" w:color="auto"/>
              <w:left w:val="single" w:sz="4" w:space="0" w:color="auto"/>
              <w:bottom w:val="single" w:sz="4" w:space="0" w:color="auto"/>
            </w:tcBorders>
            <w:shd w:val="clear" w:color="auto" w:fill="FFFFFF"/>
          </w:tcPr>
          <w:p w:rsidR="00187D42" w:rsidRDefault="008D3800">
            <w:pPr>
              <w:pStyle w:val="20"/>
              <w:framePr w:w="10099" w:wrap="notBeside" w:vAnchor="text" w:hAnchor="text" w:xAlign="center" w:y="1"/>
              <w:shd w:val="clear" w:color="auto" w:fill="auto"/>
              <w:spacing w:before="0" w:after="0" w:line="224" w:lineRule="exact"/>
              <w:ind w:firstLine="0"/>
              <w:jc w:val="left"/>
            </w:pPr>
            <w:r>
              <w:rPr>
                <w:rStyle w:val="2Arial10pt"/>
              </w:rPr>
              <w:t>2 02 04999 10 7120 151</w:t>
            </w:r>
          </w:p>
        </w:tc>
        <w:tc>
          <w:tcPr>
            <w:tcW w:w="3797"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0099" w:wrap="notBeside" w:vAnchor="text" w:hAnchor="text" w:xAlign="center" w:y="1"/>
              <w:shd w:val="clear" w:color="auto" w:fill="auto"/>
              <w:tabs>
                <w:tab w:val="left" w:pos="1205"/>
                <w:tab w:val="left" w:pos="2597"/>
              </w:tabs>
              <w:spacing w:before="0" w:after="0" w:line="264" w:lineRule="exact"/>
              <w:ind w:firstLine="0"/>
            </w:pPr>
            <w:r>
              <w:rPr>
                <w:rStyle w:val="2Arial10pt"/>
              </w:rPr>
              <w:t>Прочие</w:t>
            </w:r>
            <w:r>
              <w:rPr>
                <w:rStyle w:val="2Arial10pt"/>
              </w:rPr>
              <w:tab/>
              <w:t>субсидии</w:t>
            </w:r>
            <w:r>
              <w:rPr>
                <w:rStyle w:val="2Arial10pt"/>
              </w:rPr>
              <w:tab/>
              <w:t>бюджетам</w:t>
            </w:r>
          </w:p>
          <w:p w:rsidR="00187D42" w:rsidRDefault="008D3800">
            <w:pPr>
              <w:pStyle w:val="20"/>
              <w:framePr w:w="10099" w:wrap="notBeside" w:vAnchor="text" w:hAnchor="text" w:xAlign="center" w:y="1"/>
              <w:shd w:val="clear" w:color="auto" w:fill="auto"/>
              <w:tabs>
                <w:tab w:val="left" w:pos="2150"/>
                <w:tab w:val="left" w:pos="2640"/>
              </w:tabs>
              <w:spacing w:before="0" w:after="0" w:line="264" w:lineRule="exact"/>
              <w:ind w:firstLine="0"/>
            </w:pPr>
            <w:r>
              <w:rPr>
                <w:rStyle w:val="2Arial10pt"/>
              </w:rPr>
              <w:t>поселений (разработка генеральных планов и корректировка правил землепользования</w:t>
            </w:r>
            <w:r>
              <w:rPr>
                <w:rStyle w:val="2Arial10pt"/>
              </w:rPr>
              <w:tab/>
              <w:t>и</w:t>
            </w:r>
            <w:r>
              <w:rPr>
                <w:rStyle w:val="2Arial10pt"/>
              </w:rPr>
              <w:tab/>
              <w:t>застройка</w:t>
            </w:r>
          </w:p>
          <w:p w:rsidR="00187D42" w:rsidRDefault="008D3800">
            <w:pPr>
              <w:pStyle w:val="20"/>
              <w:framePr w:w="10099" w:wrap="notBeside" w:vAnchor="text" w:hAnchor="text" w:xAlign="center" w:y="1"/>
              <w:shd w:val="clear" w:color="auto" w:fill="auto"/>
              <w:spacing w:before="0" w:after="0" w:line="264" w:lineRule="exact"/>
              <w:ind w:firstLine="0"/>
            </w:pPr>
            <w:r>
              <w:rPr>
                <w:rStyle w:val="2Arial10pt"/>
              </w:rPr>
              <w:t>сельских поселений)</w:t>
            </w:r>
          </w:p>
        </w:tc>
      </w:tr>
    </w:tbl>
    <w:p w:rsidR="00187D42" w:rsidRDefault="00187D42">
      <w:pPr>
        <w:framePr w:w="10099" w:wrap="notBeside" w:vAnchor="text" w:hAnchor="text" w:xAlign="center" w:y="1"/>
        <w:rPr>
          <w:sz w:val="2"/>
          <w:szCs w:val="2"/>
        </w:rPr>
      </w:pPr>
    </w:p>
    <w:p w:rsidR="00187D42" w:rsidRDefault="00187D42">
      <w:pPr>
        <w:rPr>
          <w:sz w:val="2"/>
          <w:szCs w:val="2"/>
        </w:rPr>
      </w:pPr>
    </w:p>
    <w:p w:rsidR="000F55D3" w:rsidRDefault="000F55D3" w:rsidP="000F55D3">
      <w:pPr>
        <w:pStyle w:val="70"/>
        <w:shd w:val="clear" w:color="auto" w:fill="auto"/>
        <w:spacing w:line="240" w:lineRule="auto"/>
        <w:ind w:left="940"/>
      </w:pPr>
    </w:p>
    <w:p w:rsidR="000F55D3" w:rsidRDefault="008D3800" w:rsidP="000F55D3">
      <w:pPr>
        <w:pStyle w:val="70"/>
        <w:shd w:val="clear" w:color="auto" w:fill="auto"/>
        <w:spacing w:line="240" w:lineRule="auto"/>
        <w:ind w:left="940"/>
      </w:pPr>
      <w:r>
        <w:t>Приложение №3</w:t>
      </w:r>
    </w:p>
    <w:p w:rsidR="000F55D3" w:rsidRDefault="008D3800" w:rsidP="000F55D3">
      <w:pPr>
        <w:pStyle w:val="70"/>
        <w:shd w:val="clear" w:color="auto" w:fill="auto"/>
        <w:spacing w:line="240" w:lineRule="auto"/>
        <w:ind w:left="940"/>
      </w:pPr>
      <w:r>
        <w:t xml:space="preserve">к решению совета местного самоуправления </w:t>
      </w:r>
    </w:p>
    <w:p w:rsidR="00187D42" w:rsidRDefault="008D3800" w:rsidP="000F55D3">
      <w:pPr>
        <w:pStyle w:val="70"/>
        <w:shd w:val="clear" w:color="auto" w:fill="auto"/>
        <w:spacing w:line="240" w:lineRule="auto"/>
        <w:ind w:left="940"/>
      </w:pPr>
      <w:r>
        <w:t xml:space="preserve">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«О бюджете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 год и плановый</w:t>
      </w:r>
    </w:p>
    <w:p w:rsidR="00187D42" w:rsidRDefault="008D3800" w:rsidP="000F55D3">
      <w:pPr>
        <w:pStyle w:val="70"/>
        <w:shd w:val="clear" w:color="auto" w:fill="auto"/>
        <w:spacing w:line="240" w:lineRule="auto"/>
      </w:pPr>
      <w:r>
        <w:t>период 2018 и 2019 годов»</w:t>
      </w:r>
    </w:p>
    <w:p w:rsidR="00187D42" w:rsidRDefault="008D3800">
      <w:pPr>
        <w:pStyle w:val="10"/>
        <w:keepNext/>
        <w:keepLines/>
        <w:shd w:val="clear" w:color="auto" w:fill="auto"/>
        <w:spacing w:before="0" w:after="0" w:line="226" w:lineRule="exact"/>
        <w:ind w:left="4940"/>
      </w:pPr>
      <w:bookmarkStart w:id="3" w:name="bookmark3"/>
      <w:r>
        <w:t>ПЕРЕЧЕНЬ</w:t>
      </w:r>
      <w:bookmarkEnd w:id="3"/>
    </w:p>
    <w:tbl>
      <w:tblPr>
        <w:tblOverlap w:val="never"/>
        <w:tblW w:w="0" w:type="auto"/>
        <w:jc w:val="right"/>
        <w:tblLayout w:type="fixed"/>
        <w:tblCellMar>
          <w:left w:w="10" w:type="dxa"/>
          <w:right w:w="10" w:type="dxa"/>
        </w:tblCellMar>
        <w:tblLook w:val="0000" w:firstRow="0" w:lastRow="0" w:firstColumn="0" w:lastColumn="0" w:noHBand="0" w:noVBand="0"/>
      </w:tblPr>
      <w:tblGrid>
        <w:gridCol w:w="1397"/>
        <w:gridCol w:w="3394"/>
        <w:gridCol w:w="4546"/>
      </w:tblGrid>
      <w:tr w:rsidR="000F55D3">
        <w:trPr>
          <w:trHeight w:hRule="exact" w:val="547"/>
          <w:jc w:val="right"/>
        </w:trPr>
        <w:tc>
          <w:tcPr>
            <w:tcW w:w="1397" w:type="dxa"/>
            <w:tcBorders>
              <w:top w:val="single" w:sz="4" w:space="0" w:color="auto"/>
              <w:lef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24" w:lineRule="exact"/>
              <w:ind w:firstLine="0"/>
              <w:jc w:val="left"/>
            </w:pPr>
            <w:bookmarkStart w:id="4" w:name="bookmark4"/>
            <w:r>
              <w:rPr>
                <w:rStyle w:val="2Arial10pt"/>
              </w:rPr>
              <w:t>Код главы</w:t>
            </w:r>
          </w:p>
        </w:tc>
        <w:tc>
          <w:tcPr>
            <w:tcW w:w="3394" w:type="dxa"/>
            <w:tcBorders>
              <w:top w:val="single" w:sz="4" w:space="0" w:color="auto"/>
              <w:left w:val="single" w:sz="4" w:space="0" w:color="auto"/>
            </w:tcBorders>
            <w:shd w:val="clear" w:color="auto" w:fill="FFFFFF"/>
            <w:vAlign w:val="bottom"/>
          </w:tcPr>
          <w:p w:rsidR="000F55D3" w:rsidRDefault="000F55D3" w:rsidP="000F55D3">
            <w:pPr>
              <w:pStyle w:val="20"/>
              <w:framePr w:w="9336" w:wrap="notBeside" w:vAnchor="text" w:hAnchor="page" w:x="1921" w:y="610"/>
              <w:shd w:val="clear" w:color="auto" w:fill="auto"/>
              <w:spacing w:before="0" w:after="0" w:line="264" w:lineRule="exact"/>
              <w:ind w:firstLine="0"/>
              <w:jc w:val="left"/>
            </w:pPr>
            <w:r>
              <w:rPr>
                <w:rStyle w:val="2Arial10pt"/>
              </w:rPr>
              <w:t>Код группы, подгруппы, статьи и вида источников</w:t>
            </w:r>
          </w:p>
        </w:tc>
        <w:tc>
          <w:tcPr>
            <w:tcW w:w="4546" w:type="dxa"/>
            <w:tcBorders>
              <w:top w:val="single" w:sz="4" w:space="0" w:color="auto"/>
              <w:left w:val="single" w:sz="4" w:space="0" w:color="auto"/>
              <w:righ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24" w:lineRule="exact"/>
              <w:ind w:firstLine="0"/>
            </w:pPr>
            <w:r>
              <w:rPr>
                <w:rStyle w:val="2Arial10pt"/>
              </w:rPr>
              <w:t>Наименование</w:t>
            </w:r>
          </w:p>
        </w:tc>
      </w:tr>
      <w:tr w:rsidR="000F55D3">
        <w:trPr>
          <w:trHeight w:hRule="exact" w:val="1594"/>
          <w:jc w:val="right"/>
        </w:trPr>
        <w:tc>
          <w:tcPr>
            <w:tcW w:w="1397" w:type="dxa"/>
            <w:tcBorders>
              <w:top w:val="single" w:sz="4" w:space="0" w:color="auto"/>
              <w:lef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703</w:t>
            </w:r>
          </w:p>
        </w:tc>
        <w:tc>
          <w:tcPr>
            <w:tcW w:w="3394" w:type="dxa"/>
            <w:tcBorders>
              <w:top w:val="single" w:sz="4" w:space="0" w:color="auto"/>
              <w:lef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010 50201 10 0000 510</w:t>
            </w:r>
          </w:p>
        </w:tc>
        <w:tc>
          <w:tcPr>
            <w:tcW w:w="4546" w:type="dxa"/>
            <w:tcBorders>
              <w:top w:val="single" w:sz="4" w:space="0" w:color="auto"/>
              <w:left w:val="single" w:sz="4" w:space="0" w:color="auto"/>
              <w:right w:val="single" w:sz="4" w:space="0" w:color="auto"/>
            </w:tcBorders>
            <w:shd w:val="clear" w:color="auto" w:fill="FFFFFF"/>
            <w:vAlign w:val="bottom"/>
          </w:tcPr>
          <w:p w:rsidR="000F55D3" w:rsidRDefault="000F55D3" w:rsidP="000F55D3">
            <w:pPr>
              <w:pStyle w:val="20"/>
              <w:framePr w:w="9336" w:wrap="notBeside" w:vAnchor="text" w:hAnchor="page" w:x="1921" w:y="610"/>
              <w:shd w:val="clear" w:color="auto" w:fill="auto"/>
              <w:spacing w:before="0" w:after="0" w:line="317" w:lineRule="exact"/>
              <w:ind w:firstLine="0"/>
            </w:pPr>
            <w:r>
              <w:rPr>
                <w:rStyle w:val="23"/>
              </w:rPr>
              <w:t xml:space="preserve">Муниципальное казенное учреждение «Местная администрация сельского поселения Верхний Лескен </w:t>
            </w:r>
            <w:proofErr w:type="spellStart"/>
            <w:r>
              <w:rPr>
                <w:rStyle w:val="23"/>
              </w:rPr>
              <w:t>Лескенского</w:t>
            </w:r>
            <w:proofErr w:type="spellEnd"/>
            <w:r>
              <w:rPr>
                <w:rStyle w:val="23"/>
              </w:rPr>
              <w:t xml:space="preserve"> муниципального района </w:t>
            </w:r>
            <w:proofErr w:type="spellStart"/>
            <w:r>
              <w:rPr>
                <w:rStyle w:val="23"/>
              </w:rPr>
              <w:t>Кабардино</w:t>
            </w:r>
            <w:r>
              <w:rPr>
                <w:rStyle w:val="23"/>
              </w:rPr>
              <w:softHyphen/>
              <w:t>Балкарской</w:t>
            </w:r>
            <w:proofErr w:type="spellEnd"/>
            <w:r>
              <w:rPr>
                <w:rStyle w:val="23"/>
              </w:rPr>
              <w:t xml:space="preserve"> Республики»</w:t>
            </w:r>
          </w:p>
        </w:tc>
      </w:tr>
      <w:tr w:rsidR="000F55D3">
        <w:trPr>
          <w:trHeight w:hRule="exact" w:val="1594"/>
          <w:jc w:val="right"/>
        </w:trPr>
        <w:tc>
          <w:tcPr>
            <w:tcW w:w="1397" w:type="dxa"/>
            <w:tcBorders>
              <w:top w:val="single" w:sz="4" w:space="0" w:color="auto"/>
              <w:lef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703</w:t>
            </w:r>
          </w:p>
        </w:tc>
        <w:tc>
          <w:tcPr>
            <w:tcW w:w="3394" w:type="dxa"/>
            <w:tcBorders>
              <w:top w:val="single" w:sz="4" w:space="0" w:color="auto"/>
              <w:lef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010 50201 10 0000 610</w:t>
            </w:r>
          </w:p>
        </w:tc>
        <w:tc>
          <w:tcPr>
            <w:tcW w:w="4546" w:type="dxa"/>
            <w:tcBorders>
              <w:top w:val="single" w:sz="4" w:space="0" w:color="auto"/>
              <w:left w:val="single" w:sz="4" w:space="0" w:color="auto"/>
              <w:right w:val="single" w:sz="4" w:space="0" w:color="auto"/>
            </w:tcBorders>
            <w:shd w:val="clear" w:color="auto" w:fill="FFFFFF"/>
            <w:vAlign w:val="bottom"/>
          </w:tcPr>
          <w:p w:rsidR="000F55D3" w:rsidRDefault="000F55D3" w:rsidP="000F55D3">
            <w:pPr>
              <w:pStyle w:val="20"/>
              <w:framePr w:w="9336" w:wrap="notBeside" w:vAnchor="text" w:hAnchor="page" w:x="1921" w:y="610"/>
              <w:shd w:val="clear" w:color="auto" w:fill="auto"/>
              <w:spacing w:before="0" w:after="0" w:line="317" w:lineRule="exact"/>
              <w:ind w:firstLine="0"/>
            </w:pPr>
            <w:r>
              <w:rPr>
                <w:rStyle w:val="23"/>
              </w:rPr>
              <w:t xml:space="preserve">Муниципальное казенное учреждение «Местная администрация сельского поселения Верхний Лескен </w:t>
            </w:r>
            <w:proofErr w:type="spellStart"/>
            <w:r>
              <w:rPr>
                <w:rStyle w:val="23"/>
              </w:rPr>
              <w:t>Лескенского</w:t>
            </w:r>
            <w:proofErr w:type="spellEnd"/>
            <w:r>
              <w:rPr>
                <w:rStyle w:val="23"/>
              </w:rPr>
              <w:t xml:space="preserve"> муниципального района </w:t>
            </w:r>
            <w:proofErr w:type="spellStart"/>
            <w:r>
              <w:rPr>
                <w:rStyle w:val="23"/>
              </w:rPr>
              <w:t>Кабардино</w:t>
            </w:r>
            <w:r>
              <w:rPr>
                <w:rStyle w:val="23"/>
              </w:rPr>
              <w:softHyphen/>
              <w:t>Балкарской</w:t>
            </w:r>
            <w:proofErr w:type="spellEnd"/>
            <w:r>
              <w:rPr>
                <w:rStyle w:val="23"/>
              </w:rPr>
              <w:t xml:space="preserve"> Республики»</w:t>
            </w:r>
          </w:p>
        </w:tc>
      </w:tr>
      <w:tr w:rsidR="000F55D3">
        <w:trPr>
          <w:trHeight w:hRule="exact" w:val="1925"/>
          <w:jc w:val="right"/>
        </w:trPr>
        <w:tc>
          <w:tcPr>
            <w:tcW w:w="1397" w:type="dxa"/>
            <w:tcBorders>
              <w:top w:val="single" w:sz="4" w:space="0" w:color="auto"/>
              <w:left w:val="single" w:sz="4" w:space="0" w:color="auto"/>
              <w:bottom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892</w:t>
            </w:r>
          </w:p>
        </w:tc>
        <w:tc>
          <w:tcPr>
            <w:tcW w:w="3394" w:type="dxa"/>
            <w:tcBorders>
              <w:top w:val="single" w:sz="4" w:space="0" w:color="auto"/>
              <w:left w:val="single" w:sz="4" w:space="0" w:color="auto"/>
              <w:bottom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266" w:lineRule="exact"/>
              <w:ind w:firstLine="0"/>
              <w:jc w:val="left"/>
            </w:pPr>
            <w:r>
              <w:rPr>
                <w:rStyle w:val="23"/>
              </w:rPr>
              <w:t>020 10100 10 0000 710</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0F55D3" w:rsidRDefault="000F55D3" w:rsidP="000F55D3">
            <w:pPr>
              <w:pStyle w:val="20"/>
              <w:framePr w:w="9336" w:wrap="notBeside" w:vAnchor="text" w:hAnchor="page" w:x="1921" w:y="610"/>
              <w:shd w:val="clear" w:color="auto" w:fill="auto"/>
              <w:spacing w:before="0" w:after="0" w:line="317" w:lineRule="exact"/>
              <w:ind w:firstLine="0"/>
            </w:pPr>
            <w:r>
              <w:rPr>
                <w:rStyle w:val="23"/>
              </w:rPr>
              <w:t xml:space="preserve">Муниципальное казенное учреждение «Управление по экономике и финансам местной администрации </w:t>
            </w:r>
            <w:proofErr w:type="spellStart"/>
            <w:r>
              <w:rPr>
                <w:rStyle w:val="23"/>
              </w:rPr>
              <w:t>Лескенского</w:t>
            </w:r>
            <w:proofErr w:type="spellEnd"/>
            <w:r>
              <w:rPr>
                <w:rStyle w:val="23"/>
              </w:rPr>
              <w:t xml:space="preserve"> муниципального района </w:t>
            </w:r>
            <w:proofErr w:type="spellStart"/>
            <w:r>
              <w:rPr>
                <w:rStyle w:val="23"/>
              </w:rPr>
              <w:t>Кабардино</w:t>
            </w:r>
            <w:r>
              <w:rPr>
                <w:rStyle w:val="23"/>
              </w:rPr>
              <w:softHyphen/>
              <w:t>Балкарской</w:t>
            </w:r>
            <w:proofErr w:type="spellEnd"/>
            <w:r>
              <w:rPr>
                <w:rStyle w:val="23"/>
              </w:rPr>
              <w:t xml:space="preserve"> Республики»</w:t>
            </w:r>
          </w:p>
        </w:tc>
      </w:tr>
    </w:tbl>
    <w:p w:rsidR="000F55D3" w:rsidRDefault="000F55D3" w:rsidP="000F55D3">
      <w:pPr>
        <w:framePr w:w="9336" w:wrap="notBeside" w:vAnchor="text" w:hAnchor="page" w:x="1921" w:y="610"/>
        <w:rPr>
          <w:sz w:val="2"/>
          <w:szCs w:val="2"/>
        </w:rPr>
      </w:pPr>
    </w:p>
    <w:p w:rsidR="00187D42" w:rsidRDefault="008D3800">
      <w:pPr>
        <w:pStyle w:val="10"/>
        <w:keepNext/>
        <w:keepLines/>
        <w:shd w:val="clear" w:color="auto" w:fill="auto"/>
        <w:spacing w:before="0" w:after="0" w:line="226" w:lineRule="exact"/>
        <w:jc w:val="right"/>
      </w:pPr>
      <w:r>
        <w:t>ГЛАВНЫХ АДМИНИСТРАТОРОВ ИСТОЧНИКОВ ФИНАНСИРОВАНИЯ ДЕФИЦИТА МЕСТНОГО</w:t>
      </w:r>
      <w:bookmarkEnd w:id="4"/>
    </w:p>
    <w:p w:rsidR="00187D42" w:rsidRDefault="008D3800">
      <w:pPr>
        <w:pStyle w:val="10"/>
        <w:keepNext/>
        <w:keepLines/>
        <w:shd w:val="clear" w:color="auto" w:fill="auto"/>
        <w:spacing w:before="0" w:after="0" w:line="226" w:lineRule="exact"/>
        <w:ind w:left="4940"/>
      </w:pPr>
      <w:bookmarkStart w:id="5" w:name="bookmark5"/>
      <w:r>
        <w:t>БЮДЖЕТА</w:t>
      </w:r>
      <w:bookmarkEnd w:id="5"/>
    </w:p>
    <w:p w:rsidR="00187D42" w:rsidRDefault="00187D42">
      <w:pPr>
        <w:rPr>
          <w:sz w:val="2"/>
          <w:szCs w:val="2"/>
        </w:rPr>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0F55D3" w:rsidP="000F55D3">
      <w:pPr>
        <w:pStyle w:val="70"/>
        <w:shd w:val="clear" w:color="auto" w:fill="auto"/>
        <w:spacing w:line="240" w:lineRule="auto"/>
        <w:ind w:left="940"/>
      </w:pPr>
    </w:p>
    <w:p w:rsidR="000F55D3" w:rsidRDefault="008D3800" w:rsidP="000F55D3">
      <w:pPr>
        <w:pStyle w:val="70"/>
        <w:shd w:val="clear" w:color="auto" w:fill="auto"/>
        <w:spacing w:line="240" w:lineRule="auto"/>
        <w:ind w:left="940"/>
      </w:pPr>
      <w:r>
        <w:lastRenderedPageBreak/>
        <w:t xml:space="preserve">Приложение №4 </w:t>
      </w:r>
    </w:p>
    <w:p w:rsidR="000F55D3" w:rsidRDefault="008D3800" w:rsidP="000F55D3">
      <w:pPr>
        <w:pStyle w:val="70"/>
        <w:shd w:val="clear" w:color="auto" w:fill="auto"/>
        <w:spacing w:line="240" w:lineRule="auto"/>
        <w:ind w:left="940"/>
      </w:pPr>
      <w:r>
        <w:t xml:space="preserve">к решению совета местного самоуправления </w:t>
      </w:r>
    </w:p>
    <w:p w:rsidR="00187D42" w:rsidRDefault="008D3800" w:rsidP="000F55D3">
      <w:pPr>
        <w:pStyle w:val="70"/>
        <w:shd w:val="clear" w:color="auto" w:fill="auto"/>
        <w:spacing w:line="240" w:lineRule="auto"/>
        <w:ind w:left="940"/>
      </w:pPr>
      <w:r>
        <w:t xml:space="preserve">сельского поселения Верхний Лескен </w:t>
      </w:r>
      <w:proofErr w:type="spellStart"/>
      <w:r>
        <w:t>Лескенского</w:t>
      </w:r>
      <w:proofErr w:type="spellEnd"/>
      <w:r>
        <w:t xml:space="preserve"> муниципального района</w:t>
      </w:r>
    </w:p>
    <w:p w:rsidR="00187D42" w:rsidRDefault="008D3800" w:rsidP="000F55D3">
      <w:pPr>
        <w:pStyle w:val="70"/>
        <w:shd w:val="clear" w:color="auto" w:fill="auto"/>
        <w:spacing w:line="240" w:lineRule="auto"/>
        <w:ind w:left="760" w:right="700"/>
      </w:pPr>
      <w:r>
        <w:t xml:space="preserve">Кабардино-Балкарской Республики «О бюджете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 год и плановый</w:t>
      </w:r>
      <w:r w:rsidR="000F55D3">
        <w:t xml:space="preserve"> </w:t>
      </w:r>
      <w:r>
        <w:t>период 2018 и 2019 годов»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854"/>
        <w:gridCol w:w="850"/>
        <w:gridCol w:w="994"/>
        <w:gridCol w:w="850"/>
        <w:gridCol w:w="1277"/>
        <w:gridCol w:w="1277"/>
        <w:gridCol w:w="1282"/>
      </w:tblGrid>
      <w:tr w:rsidR="00187D42">
        <w:trPr>
          <w:trHeight w:hRule="exact" w:val="269"/>
          <w:jc w:val="center"/>
        </w:trPr>
        <w:tc>
          <w:tcPr>
            <w:tcW w:w="3264" w:type="dxa"/>
            <w:vMerge w:val="restart"/>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Наименование показателя</w:t>
            </w:r>
          </w:p>
        </w:tc>
        <w:tc>
          <w:tcPr>
            <w:tcW w:w="3548" w:type="dxa"/>
            <w:gridSpan w:val="4"/>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КБК</w:t>
            </w:r>
          </w:p>
        </w:tc>
        <w:tc>
          <w:tcPr>
            <w:tcW w:w="1277" w:type="dxa"/>
            <w:vMerge w:val="restart"/>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left="280" w:firstLine="0"/>
              <w:jc w:val="left"/>
            </w:pPr>
            <w:r>
              <w:rPr>
                <w:rStyle w:val="2Arial95pt"/>
              </w:rPr>
              <w:t>2017год</w:t>
            </w:r>
          </w:p>
        </w:tc>
        <w:tc>
          <w:tcPr>
            <w:tcW w:w="1277" w:type="dxa"/>
            <w:vMerge w:val="restart"/>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left="280" w:firstLine="0"/>
              <w:jc w:val="left"/>
            </w:pPr>
            <w:r>
              <w:rPr>
                <w:rStyle w:val="2Arial95pt"/>
              </w:rPr>
              <w:t>2018год</w:t>
            </w:r>
          </w:p>
        </w:tc>
        <w:tc>
          <w:tcPr>
            <w:tcW w:w="1282" w:type="dxa"/>
            <w:vMerge w:val="restart"/>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left="300" w:firstLine="0"/>
              <w:jc w:val="left"/>
            </w:pPr>
            <w:r>
              <w:rPr>
                <w:rStyle w:val="2Arial95pt"/>
              </w:rPr>
              <w:t>2019год</w:t>
            </w:r>
          </w:p>
        </w:tc>
      </w:tr>
      <w:tr w:rsidR="00187D42">
        <w:trPr>
          <w:trHeight w:hRule="exact" w:val="470"/>
          <w:jc w:val="center"/>
        </w:trPr>
        <w:tc>
          <w:tcPr>
            <w:tcW w:w="3264" w:type="dxa"/>
            <w:vMerge/>
            <w:tcBorders>
              <w:left w:val="single" w:sz="4" w:space="0" w:color="auto"/>
            </w:tcBorders>
            <w:shd w:val="clear" w:color="auto" w:fill="FFFFFF"/>
            <w:vAlign w:val="center"/>
          </w:tcPr>
          <w:p w:rsidR="00187D42" w:rsidRDefault="00187D42">
            <w:pPr>
              <w:framePr w:w="10646" w:wrap="notBeside" w:vAnchor="text" w:hAnchor="text" w:xAlign="center" w:y="1"/>
            </w:pPr>
          </w:p>
        </w:tc>
        <w:tc>
          <w:tcPr>
            <w:tcW w:w="85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left="160" w:firstLine="0"/>
              <w:jc w:val="left"/>
            </w:pPr>
            <w:proofErr w:type="spellStart"/>
            <w:r>
              <w:rPr>
                <w:rStyle w:val="2Arial95pt"/>
              </w:rPr>
              <w:t>Разде</w:t>
            </w:r>
            <w:proofErr w:type="spellEnd"/>
          </w:p>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л</w:t>
            </w:r>
          </w:p>
        </w:tc>
        <w:tc>
          <w:tcPr>
            <w:tcW w:w="850"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firstLine="0"/>
              <w:jc w:val="left"/>
            </w:pPr>
            <w:proofErr w:type="spellStart"/>
            <w:r>
              <w:rPr>
                <w:rStyle w:val="2Arial95pt"/>
              </w:rPr>
              <w:t>Подра</w:t>
            </w:r>
            <w:proofErr w:type="spellEnd"/>
          </w:p>
          <w:p w:rsidR="00187D42" w:rsidRDefault="008D3800">
            <w:pPr>
              <w:pStyle w:val="20"/>
              <w:framePr w:w="10646" w:wrap="notBeside" w:vAnchor="text" w:hAnchor="text" w:xAlign="center" w:y="1"/>
              <w:shd w:val="clear" w:color="auto" w:fill="auto"/>
              <w:spacing w:before="0" w:after="0" w:line="212" w:lineRule="exact"/>
              <w:ind w:left="200" w:firstLine="0"/>
              <w:jc w:val="left"/>
            </w:pPr>
            <w:proofErr w:type="spellStart"/>
            <w:r>
              <w:rPr>
                <w:rStyle w:val="2Arial95pt"/>
              </w:rPr>
              <w:t>здел</w:t>
            </w:r>
            <w:proofErr w:type="spellEnd"/>
          </w:p>
        </w:tc>
        <w:tc>
          <w:tcPr>
            <w:tcW w:w="994"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left="240" w:firstLine="0"/>
              <w:jc w:val="left"/>
            </w:pPr>
            <w:r>
              <w:rPr>
                <w:rStyle w:val="2Arial95pt"/>
              </w:rPr>
              <w:t>КЦСР</w:t>
            </w:r>
          </w:p>
        </w:tc>
        <w:tc>
          <w:tcPr>
            <w:tcW w:w="850"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left="280" w:firstLine="0"/>
              <w:jc w:val="left"/>
            </w:pPr>
            <w:r>
              <w:rPr>
                <w:rStyle w:val="2Arial95pt"/>
              </w:rPr>
              <w:t>КВР</w:t>
            </w:r>
          </w:p>
        </w:tc>
        <w:tc>
          <w:tcPr>
            <w:tcW w:w="1277" w:type="dxa"/>
            <w:vMerge/>
            <w:tcBorders>
              <w:left w:val="single" w:sz="4" w:space="0" w:color="auto"/>
            </w:tcBorders>
            <w:shd w:val="clear" w:color="auto" w:fill="FFFFFF"/>
            <w:vAlign w:val="center"/>
          </w:tcPr>
          <w:p w:rsidR="00187D42" w:rsidRDefault="00187D42">
            <w:pPr>
              <w:framePr w:w="10646" w:wrap="notBeside" w:vAnchor="text" w:hAnchor="text" w:xAlign="center" w:y="1"/>
            </w:pPr>
          </w:p>
        </w:tc>
        <w:tc>
          <w:tcPr>
            <w:tcW w:w="1277" w:type="dxa"/>
            <w:vMerge/>
            <w:tcBorders>
              <w:left w:val="single" w:sz="4" w:space="0" w:color="auto"/>
            </w:tcBorders>
            <w:shd w:val="clear" w:color="auto" w:fill="FFFFFF"/>
            <w:vAlign w:val="center"/>
          </w:tcPr>
          <w:p w:rsidR="00187D42" w:rsidRDefault="00187D42">
            <w:pPr>
              <w:framePr w:w="10646" w:wrap="notBeside" w:vAnchor="text" w:hAnchor="text" w:xAlign="center" w:y="1"/>
            </w:pPr>
          </w:p>
        </w:tc>
        <w:tc>
          <w:tcPr>
            <w:tcW w:w="1282" w:type="dxa"/>
            <w:vMerge/>
            <w:tcBorders>
              <w:left w:val="single" w:sz="4" w:space="0" w:color="auto"/>
              <w:right w:val="single" w:sz="4" w:space="0" w:color="auto"/>
            </w:tcBorders>
            <w:shd w:val="clear" w:color="auto" w:fill="FFFFFF"/>
            <w:vAlign w:val="center"/>
          </w:tcPr>
          <w:p w:rsidR="00187D42" w:rsidRDefault="00187D42">
            <w:pPr>
              <w:framePr w:w="10646" w:wrap="notBeside" w:vAnchor="text" w:hAnchor="text" w:xAlign="center" w:y="1"/>
            </w:pPr>
          </w:p>
        </w:tc>
      </w:tr>
      <w:tr w:rsidR="00187D42">
        <w:trPr>
          <w:trHeight w:hRule="exact" w:val="269"/>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1</w:t>
            </w:r>
          </w:p>
        </w:tc>
        <w:tc>
          <w:tcPr>
            <w:tcW w:w="85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2</w:t>
            </w:r>
          </w:p>
        </w:tc>
        <w:tc>
          <w:tcPr>
            <w:tcW w:w="850"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3</w:t>
            </w:r>
          </w:p>
        </w:tc>
        <w:tc>
          <w:tcPr>
            <w:tcW w:w="994"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4</w:t>
            </w:r>
          </w:p>
        </w:tc>
        <w:tc>
          <w:tcPr>
            <w:tcW w:w="850"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5</w:t>
            </w:r>
          </w:p>
        </w:tc>
        <w:tc>
          <w:tcPr>
            <w:tcW w:w="1277"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6</w:t>
            </w:r>
          </w:p>
        </w:tc>
        <w:tc>
          <w:tcPr>
            <w:tcW w:w="1277"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7</w:t>
            </w:r>
          </w:p>
        </w:tc>
        <w:tc>
          <w:tcPr>
            <w:tcW w:w="1282"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12" w:lineRule="exact"/>
              <w:ind w:firstLine="0"/>
              <w:jc w:val="center"/>
            </w:pPr>
            <w:r>
              <w:rPr>
                <w:rStyle w:val="2Arial95pt"/>
              </w:rPr>
              <w:t>8</w:t>
            </w:r>
          </w:p>
        </w:tc>
      </w:tr>
      <w:tr w:rsidR="00187D42">
        <w:trPr>
          <w:trHeight w:hRule="exact" w:val="264"/>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
              </w:rPr>
              <w:t>ВСЕГО:</w:t>
            </w:r>
          </w:p>
        </w:tc>
        <w:tc>
          <w:tcPr>
            <w:tcW w:w="85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
              </w:rPr>
              <w:t>2 548 582,80</w:t>
            </w:r>
          </w:p>
        </w:tc>
        <w:tc>
          <w:tcPr>
            <w:tcW w:w="1277"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
              </w:rPr>
              <w:t>2 548 292,97</w:t>
            </w:r>
          </w:p>
        </w:tc>
        <w:tc>
          <w:tcPr>
            <w:tcW w:w="1282" w:type="dxa"/>
            <w:tcBorders>
              <w:top w:val="single" w:sz="4" w:space="0" w:color="auto"/>
              <w:left w:val="single" w:sz="4" w:space="0" w:color="auto"/>
              <w:righ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
              </w:rPr>
              <w:t>2 546 943,79</w:t>
            </w:r>
          </w:p>
        </w:tc>
      </w:tr>
      <w:tr w:rsidR="00187D42">
        <w:trPr>
          <w:trHeight w:hRule="exact" w:val="42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ОБЩЕГОСУДАРСТВЕННЫЕ</w:t>
            </w:r>
          </w:p>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ВОПРОСЫ</w:t>
            </w:r>
          </w:p>
        </w:tc>
        <w:tc>
          <w:tcPr>
            <w:tcW w:w="854"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807 005,00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807 005,00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807 005,00</w:t>
            </w:r>
          </w:p>
        </w:tc>
      </w:tr>
      <w:tr w:rsidR="00187D42">
        <w:trPr>
          <w:trHeight w:hRule="exact" w:val="840"/>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Функционирование высшего должностного лица субъекта Российской Федерации и муниципального образования</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537 856,00</w:t>
            </w:r>
          </w:p>
        </w:tc>
      </w:tr>
      <w:tr w:rsidR="00187D42">
        <w:trPr>
          <w:trHeight w:hRule="exact" w:val="2698"/>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Расходы на обеспечение функций органов местного самоуправления, в том числе территориальных органов, по непрограммному направлению расходов "</w:t>
            </w:r>
            <w:proofErr w:type="spellStart"/>
            <w:r>
              <w:rPr>
                <w:rStyle w:val="2Arial85pt0"/>
              </w:rPr>
              <w:t>Гпава</w:t>
            </w:r>
            <w:proofErr w:type="spellEnd"/>
            <w:r>
              <w:rPr>
                <w:rStyle w:val="2Arial85pt0"/>
              </w:rPr>
              <w:t xml:space="preserve"> муниципального образования" в рамках непрограммного направления деятельности "Обеспечение функционирования Главы муниципального образования и его администрации"</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7710019</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00" w:firstLine="0"/>
              <w:jc w:val="left"/>
            </w:pPr>
            <w:r>
              <w:rPr>
                <w:rStyle w:val="2Arial85pt0"/>
              </w:rPr>
              <w:t>537 856.00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537 856,00</w:t>
            </w:r>
          </w:p>
        </w:tc>
      </w:tr>
      <w:tr w:rsidR="00187D42">
        <w:trPr>
          <w:trHeight w:hRule="exact" w:val="1046"/>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Фонд оплаты труда государственных (муниципальных) органов и взносы по обязательному социальному страхованию</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7710019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537 856,00</w:t>
            </w:r>
          </w:p>
        </w:tc>
      </w:tr>
      <w:tr w:rsidR="00187D42">
        <w:trPr>
          <w:trHeight w:hRule="exact" w:val="840"/>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 xml:space="preserve">Фонд оплаты труда </w:t>
            </w:r>
            <w:proofErr w:type="spellStart"/>
            <w:r>
              <w:rPr>
                <w:rStyle w:val="2Arial9pt"/>
              </w:rPr>
              <w:t>государственн</w:t>
            </w:r>
            <w:proofErr w:type="spellEnd"/>
            <w:r>
              <w:rPr>
                <w:rStyle w:val="2Arial9pt"/>
              </w:rPr>
              <w:t xml:space="preserve"> </w:t>
            </w:r>
            <w:proofErr w:type="spellStart"/>
            <w:r>
              <w:rPr>
                <w:rStyle w:val="2Arial9pt"/>
              </w:rPr>
              <w:t>ых</w:t>
            </w:r>
            <w:proofErr w:type="spellEnd"/>
            <w:r>
              <w:rPr>
                <w:rStyle w:val="2Arial9pt"/>
              </w:rPr>
              <w:t xml:space="preserve"> (муниципальных) органов и взносы по обязательному социальному страхованию</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02</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7710019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121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
              </w:rPr>
              <w:t>537 856,00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
              </w:rPr>
              <w:t>537856,00</w:t>
            </w:r>
          </w:p>
        </w:tc>
      </w:tr>
      <w:tr w:rsidR="00187D42">
        <w:trPr>
          <w:trHeight w:hRule="exact" w:val="1661"/>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Функционирование Правительства Российской Федерации, высших исполнительных органов государственной власти субъектов Российской</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Федерации, местных администраций</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213314,00</w:t>
            </w:r>
          </w:p>
        </w:tc>
      </w:tr>
      <w:tr w:rsidR="00187D42">
        <w:trPr>
          <w:trHeight w:hRule="exact" w:val="2702"/>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Расходы на обеспечение функций органов местного самоуправления, в том числе территориальных органов, по непрограммному направлению расходов "Аппарат Местной администрации" в рамках непрограммного направления деятельности "Обеспечение функционирования Главы Местной администрации и его заместителей, Аппарата Местной администрации"</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7820019</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213314,00</w:t>
            </w:r>
          </w:p>
        </w:tc>
      </w:tr>
      <w:tr w:rsidR="00187D42">
        <w:trPr>
          <w:trHeight w:hRule="exact" w:val="1046"/>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Фонд оплаты труда государственных (муниципальных) органов и взносы по обязательному социальному страхованию</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7820019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213 314,00</w:t>
            </w:r>
          </w:p>
        </w:tc>
      </w:tr>
      <w:tr w:rsidR="00187D42">
        <w:trPr>
          <w:trHeight w:hRule="exact" w:val="850"/>
          <w:jc w:val="center"/>
        </w:trPr>
        <w:tc>
          <w:tcPr>
            <w:tcW w:w="3264"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 xml:space="preserve">Фонд оплаты труда </w:t>
            </w:r>
            <w:proofErr w:type="spellStart"/>
            <w:r>
              <w:rPr>
                <w:rStyle w:val="2Arial9pt"/>
              </w:rPr>
              <w:t>государственн</w:t>
            </w:r>
            <w:proofErr w:type="spellEnd"/>
            <w:r>
              <w:rPr>
                <w:rStyle w:val="2Arial9pt"/>
              </w:rPr>
              <w:t xml:space="preserve"> </w:t>
            </w:r>
            <w:proofErr w:type="spellStart"/>
            <w:r>
              <w:rPr>
                <w:rStyle w:val="2Arial9pt"/>
              </w:rPr>
              <w:t>ых</w:t>
            </w:r>
            <w:proofErr w:type="spellEnd"/>
            <w:r>
              <w:rPr>
                <w:rStyle w:val="2Arial9pt"/>
              </w:rPr>
              <w:t xml:space="preserve"> (муниципальных) органов и взносы по обязательному социальному страхованию</w:t>
            </w:r>
          </w:p>
        </w:tc>
        <w:tc>
          <w:tcPr>
            <w:tcW w:w="85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04</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7820019</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121</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280" w:firstLine="0"/>
              <w:jc w:val="left"/>
            </w:pPr>
            <w:r>
              <w:rPr>
                <w:rStyle w:val="2Arial9pt"/>
              </w:rPr>
              <w:t>213 314,00</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280" w:firstLine="0"/>
              <w:jc w:val="left"/>
            </w:pPr>
            <w:r>
              <w:rPr>
                <w:rStyle w:val="2Arial85pt0"/>
              </w:rPr>
              <w:t>213 314,00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300" w:firstLine="0"/>
              <w:jc w:val="left"/>
            </w:pPr>
            <w:r>
              <w:rPr>
                <w:rStyle w:val="2Arial85pt0"/>
              </w:rPr>
              <w:t>213 314,00</w:t>
            </w:r>
          </w:p>
        </w:tc>
      </w:tr>
    </w:tbl>
    <w:p w:rsidR="00187D42" w:rsidRDefault="00187D42">
      <w:pPr>
        <w:framePr w:w="10646"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854"/>
        <w:gridCol w:w="850"/>
        <w:gridCol w:w="994"/>
        <w:gridCol w:w="850"/>
        <w:gridCol w:w="1277"/>
        <w:gridCol w:w="1277"/>
        <w:gridCol w:w="1282"/>
      </w:tblGrid>
      <w:tr w:rsidR="00187D42">
        <w:trPr>
          <w:trHeight w:hRule="exact" w:val="710"/>
          <w:jc w:val="center"/>
        </w:trPr>
        <w:tc>
          <w:tcPr>
            <w:tcW w:w="3264"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
              </w:rPr>
              <w:lastRenderedPageBreak/>
              <w:t>Резервный фонд</w:t>
            </w:r>
          </w:p>
        </w:tc>
        <w:tc>
          <w:tcPr>
            <w:tcW w:w="854"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
              </w:rPr>
              <w:t>01</w:t>
            </w:r>
          </w:p>
        </w:tc>
        <w:tc>
          <w:tcPr>
            <w:tcW w:w="850"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
              </w:rPr>
              <w:t>11</w:t>
            </w:r>
          </w:p>
        </w:tc>
        <w:tc>
          <w:tcPr>
            <w:tcW w:w="994"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
              </w:rPr>
              <w:t>3922054</w:t>
            </w:r>
          </w:p>
        </w:tc>
        <w:tc>
          <w:tcPr>
            <w:tcW w:w="850"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
              </w:rPr>
              <w:t>870</w:t>
            </w:r>
          </w:p>
        </w:tc>
        <w:tc>
          <w:tcPr>
            <w:tcW w:w="1277"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15000,00</w:t>
            </w:r>
          </w:p>
        </w:tc>
        <w:tc>
          <w:tcPr>
            <w:tcW w:w="1277"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15000,00</w:t>
            </w:r>
          </w:p>
        </w:tc>
        <w:tc>
          <w:tcPr>
            <w:tcW w:w="1282" w:type="dxa"/>
            <w:tcBorders>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15000,00</w:t>
            </w:r>
          </w:p>
        </w:tc>
      </w:tr>
      <w:tr w:rsidR="00187D42">
        <w:trPr>
          <w:trHeight w:hRule="exact" w:val="1872"/>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Другие общегосударственные вопросы</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Реализация мероприятий программы</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 xml:space="preserve">Прочая закупка товаров, работ и услуг для обеспечения </w:t>
            </w:r>
            <w:proofErr w:type="spellStart"/>
            <w:r>
              <w:rPr>
                <w:rStyle w:val="2Arial9pt"/>
              </w:rPr>
              <w:t>государственн</w:t>
            </w:r>
            <w:proofErr w:type="spellEnd"/>
            <w:r>
              <w:rPr>
                <w:rStyle w:val="2Arial9pt"/>
              </w:rPr>
              <w:t xml:space="preserve"> </w:t>
            </w:r>
            <w:proofErr w:type="spellStart"/>
            <w:r>
              <w:rPr>
                <w:rStyle w:val="2Arial9pt"/>
              </w:rPr>
              <w:t>ых</w:t>
            </w:r>
            <w:proofErr w:type="spellEnd"/>
            <w:r>
              <w:rPr>
                <w:rStyle w:val="2Arial9pt"/>
              </w:rPr>
              <w:t xml:space="preserve"> (муниципальных) нужд</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Прочие работы, услуги</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15Г0099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r>
      <w:tr w:rsidR="00187D42">
        <w:trPr>
          <w:trHeight w:hRule="exact" w:val="835"/>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15Г0099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40000,00</w:t>
            </w:r>
          </w:p>
        </w:tc>
      </w:tr>
      <w:tr w:rsidR="00187D42">
        <w:trPr>
          <w:trHeight w:hRule="exact" w:val="643"/>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11" w:lineRule="exact"/>
              <w:ind w:firstLine="0"/>
              <w:jc w:val="left"/>
            </w:pPr>
            <w:r>
              <w:rPr>
                <w:rStyle w:val="2Arial85pt0"/>
              </w:rPr>
              <w:t>Другие общегосударственные вопросы</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r>
      <w:tr w:rsidR="00187D42">
        <w:trPr>
          <w:trHeight w:hRule="exact" w:val="2078"/>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Взнос в Ассоциацию "Совет муниципальных образований</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КБР" по непрограммному направлению расходов "Обеспечение деятельности Совета местного самоуправления" в рамках непрограммного направления деятельности "Совет местного самоуправления"</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9692794</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r>
      <w:tr w:rsidR="00187D42">
        <w:trPr>
          <w:trHeight w:hRule="exact" w:val="638"/>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Уплата иных платежей</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9692794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853</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835,00</w:t>
            </w:r>
          </w:p>
        </w:tc>
      </w:tr>
      <w:tr w:rsidR="00187D42">
        <w:trPr>
          <w:trHeight w:hRule="exact" w:val="643"/>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left"/>
            </w:pPr>
            <w:r>
              <w:rPr>
                <w:rStyle w:val="2Arial9pt"/>
              </w:rPr>
              <w:t>Уплата иных платежей</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9692794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853</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835,00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835,00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835,00</w:t>
            </w:r>
          </w:p>
        </w:tc>
      </w:tr>
      <w:tr w:rsidR="00187D42">
        <w:trPr>
          <w:trHeight w:hRule="exact" w:val="68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
              </w:rPr>
              <w:t>КУЛЬТУРА</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
              </w:rPr>
              <w:t>Расходы на обеспечение деятельности Культуры</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111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1 581 382,49</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1 581 092,66</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1 579 743,48</w:t>
            </w:r>
          </w:p>
        </w:tc>
      </w:tr>
      <w:tr w:rsidR="00187D42">
        <w:trPr>
          <w:trHeight w:hRule="exact" w:val="1253"/>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Культура</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
              </w:rPr>
              <w:t>Расходы на обеспечение деятельности (оказание услуг) муниципальных учреждений</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
              </w:rPr>
              <w:t>Фонд оплаты труда учреждений Заработная плата</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111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520 198,00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520 198,00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520 198,00</w:t>
            </w:r>
          </w:p>
        </w:tc>
      </w:tr>
      <w:tr w:rsidR="00187D42">
        <w:trPr>
          <w:trHeight w:hRule="exact" w:val="749"/>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82" w:lineRule="exact"/>
              <w:ind w:firstLine="0"/>
              <w:jc w:val="left"/>
            </w:pPr>
            <w:r>
              <w:rPr>
                <w:rStyle w:val="2Arial85pt"/>
              </w:rPr>
              <w:t>Прочая 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522 314,00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522 314,00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522 314,00</w:t>
            </w:r>
          </w:p>
        </w:tc>
      </w:tr>
      <w:tr w:rsidR="00187D42">
        <w:trPr>
          <w:trHeight w:hRule="exact" w:val="68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87" w:lineRule="exact"/>
              <w:ind w:firstLine="0"/>
              <w:jc w:val="left"/>
            </w:pPr>
            <w:r>
              <w:rPr>
                <w:rStyle w:val="2Arial85pt"/>
              </w:rPr>
              <w:t>Уплата налога на имущество организаций и земельного налога</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851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30 915,00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30 915,00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30 915,00</w:t>
            </w:r>
          </w:p>
        </w:tc>
      </w:tr>
      <w:tr w:rsidR="00187D42">
        <w:trPr>
          <w:trHeight w:hRule="exact" w:val="269"/>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НАЦИОНАЛЬНАЯ ОБОРОНА</w:t>
            </w:r>
          </w:p>
        </w:tc>
        <w:tc>
          <w:tcPr>
            <w:tcW w:w="85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427"/>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Мобилизационная и вневойсковая подготовка</w:t>
            </w:r>
          </w:p>
        </w:tc>
        <w:tc>
          <w:tcPr>
            <w:tcW w:w="854" w:type="dxa"/>
            <w:tcBorders>
              <w:top w:val="single" w:sz="4" w:space="0" w:color="auto"/>
              <w:left w:val="single" w:sz="4" w:space="0" w:color="auto"/>
            </w:tcBorders>
            <w:shd w:val="clear" w:color="auto" w:fill="FFFFFF"/>
            <w:vAlign w:val="center"/>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2712"/>
          <w:jc w:val="center"/>
        </w:trPr>
        <w:tc>
          <w:tcPr>
            <w:tcW w:w="3264"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направлений деятельности органов государственной власти (казенных учреждений) Кабардино-Балкарской</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Республики (межбюджетные трансферты)</w:t>
            </w:r>
          </w:p>
        </w:tc>
        <w:tc>
          <w:tcPr>
            <w:tcW w:w="85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0005118</w:t>
            </w:r>
          </w:p>
        </w:tc>
        <w:tc>
          <w:tcPr>
            <w:tcW w:w="850" w:type="dxa"/>
            <w:tcBorders>
              <w:top w:val="single" w:sz="4" w:space="0" w:color="auto"/>
              <w:left w:val="single" w:sz="4" w:space="0" w:color="auto"/>
              <w:bottom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r>
    </w:tbl>
    <w:p w:rsidR="00187D42" w:rsidRDefault="00187D42">
      <w:pPr>
        <w:framePr w:w="10646"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854"/>
        <w:gridCol w:w="850"/>
        <w:gridCol w:w="994"/>
        <w:gridCol w:w="850"/>
        <w:gridCol w:w="1277"/>
        <w:gridCol w:w="1277"/>
        <w:gridCol w:w="1282"/>
      </w:tblGrid>
      <w:tr w:rsidR="00187D42">
        <w:trPr>
          <w:trHeight w:hRule="exact" w:val="1070"/>
          <w:jc w:val="center"/>
        </w:trPr>
        <w:tc>
          <w:tcPr>
            <w:tcW w:w="3264" w:type="dxa"/>
            <w:tcBorders>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lastRenderedPageBreak/>
              <w:t>Фонд оплаты труда государственных (муниципальных) органов и взносы по обязательному социальному страхованию</w:t>
            </w:r>
          </w:p>
        </w:tc>
        <w:tc>
          <w:tcPr>
            <w:tcW w:w="854"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02</w:t>
            </w:r>
          </w:p>
        </w:tc>
        <w:tc>
          <w:tcPr>
            <w:tcW w:w="850"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0005118</w:t>
            </w:r>
          </w:p>
        </w:tc>
        <w:tc>
          <w:tcPr>
            <w:tcW w:w="850"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82" w:type="dxa"/>
            <w:tcBorders>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835"/>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 xml:space="preserve">Фонд оплаты труда </w:t>
            </w:r>
            <w:proofErr w:type="spellStart"/>
            <w:r>
              <w:rPr>
                <w:rStyle w:val="2Arial9pt"/>
              </w:rPr>
              <w:t>государственн</w:t>
            </w:r>
            <w:proofErr w:type="spellEnd"/>
            <w:r>
              <w:rPr>
                <w:rStyle w:val="2Arial9pt"/>
              </w:rPr>
              <w:t xml:space="preserve"> </w:t>
            </w:r>
            <w:proofErr w:type="spellStart"/>
            <w:r>
              <w:rPr>
                <w:rStyle w:val="2Arial9pt"/>
              </w:rPr>
              <w:t>ых</w:t>
            </w:r>
            <w:proofErr w:type="spellEnd"/>
            <w:r>
              <w:rPr>
                <w:rStyle w:val="2Arial9pt"/>
              </w:rPr>
              <w:t xml:space="preserve"> (муниципальных) органов и взносы по обязательному социальному страхованию</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02</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0005118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121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56 334,51</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451"/>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
              </w:rPr>
              <w:t>Дорожное хозяйство (дорожные фонды)</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09</w:t>
            </w: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103860,80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103860,80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103860,80</w:t>
            </w:r>
          </w:p>
        </w:tc>
      </w:tr>
      <w:tr w:rsidR="00187D42">
        <w:trPr>
          <w:trHeight w:hRule="exact" w:val="187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Содержание автомобильных дорог общего пользования федерального значения в рамках подпрограммы "Дорожное хозяйство" государственной программы Российской Федерации "Развитие транспортной системы"</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09</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2420192</w:t>
            </w:r>
          </w:p>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058</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103860,80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103860,80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
              </w:rPr>
              <w:t>103860,80</w:t>
            </w:r>
          </w:p>
        </w:tc>
      </w:tr>
      <w:tr w:rsidR="00187D42">
        <w:trPr>
          <w:trHeight w:hRule="exact" w:val="835"/>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09</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2422058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103860,80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103860,80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103860,80</w:t>
            </w:r>
          </w:p>
        </w:tc>
      </w:tr>
      <w:tr w:rsidR="00187D42">
        <w:trPr>
          <w:trHeight w:hRule="exact" w:val="840"/>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9pt"/>
              </w:rPr>
              <w:t xml:space="preserve">Прочая закупка товаров, работ и услуг для обеспечения </w:t>
            </w:r>
            <w:proofErr w:type="spellStart"/>
            <w:r>
              <w:rPr>
                <w:rStyle w:val="2Arial9pt"/>
              </w:rPr>
              <w:t>государственн</w:t>
            </w:r>
            <w:proofErr w:type="spellEnd"/>
            <w:r>
              <w:rPr>
                <w:rStyle w:val="2Arial9pt"/>
              </w:rPr>
              <w:t xml:space="preserve"> </w:t>
            </w:r>
            <w:proofErr w:type="spellStart"/>
            <w:r>
              <w:rPr>
                <w:rStyle w:val="2Arial9pt"/>
              </w:rPr>
              <w:t>ых</w:t>
            </w:r>
            <w:proofErr w:type="spellEnd"/>
            <w:r>
              <w:rPr>
                <w:rStyle w:val="2Arial9pt"/>
              </w:rPr>
              <w:t xml:space="preserve"> (муниципальных) нужд</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1"/>
              </w:rPr>
              <w:t>04</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1"/>
              </w:rPr>
              <w:t>09</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left="160" w:firstLine="0"/>
              <w:jc w:val="left"/>
            </w:pPr>
            <w:r>
              <w:rPr>
                <w:rStyle w:val="2Arial9pt"/>
              </w:rPr>
              <w:t>2420192</w:t>
            </w:r>
          </w:p>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058</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center"/>
            </w:pPr>
            <w:r>
              <w:rPr>
                <w:rStyle w:val="2Arial9pt"/>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103 860,80</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103 860,80</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200" w:lineRule="exact"/>
              <w:ind w:firstLine="0"/>
              <w:jc w:val="right"/>
            </w:pPr>
            <w:r>
              <w:rPr>
                <w:rStyle w:val="2Arial9pt"/>
              </w:rPr>
              <w:t>103 860,80</w:t>
            </w:r>
          </w:p>
        </w:tc>
      </w:tr>
      <w:tr w:rsidR="00187D42">
        <w:trPr>
          <w:trHeight w:hRule="exact" w:val="42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ЖИЛИЩНО-КОММУНАЛЬНОЕ</w:t>
            </w:r>
          </w:p>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ХОЗЯЙСТВО</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05</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507 665,66</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422"/>
          <w:jc w:val="center"/>
        </w:trPr>
        <w:tc>
          <w:tcPr>
            <w:tcW w:w="326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left"/>
            </w:pPr>
            <w:r>
              <w:rPr>
                <w:rStyle w:val="2Arial85pt0"/>
              </w:rPr>
              <w:t>Благоустройство</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05</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0599999</w:t>
            </w:r>
          </w:p>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999</w:t>
            </w:r>
          </w:p>
        </w:tc>
        <w:tc>
          <w:tcPr>
            <w:tcW w:w="850" w:type="dxa"/>
            <w:tcBorders>
              <w:top w:val="single" w:sz="4" w:space="0" w:color="auto"/>
              <w:left w:val="single" w:sz="4" w:space="0" w:color="auto"/>
            </w:tcBorders>
            <w:shd w:val="clear" w:color="auto" w:fill="FFFFFF"/>
          </w:tcPr>
          <w:p w:rsidR="00187D42" w:rsidRDefault="00187D42">
            <w:pPr>
              <w:framePr w:w="1064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507 665,66</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2290"/>
          <w:jc w:val="center"/>
        </w:trPr>
        <w:tc>
          <w:tcPr>
            <w:tcW w:w="3264" w:type="dxa"/>
            <w:tcBorders>
              <w:top w:val="single" w:sz="4" w:space="0" w:color="auto"/>
              <w:left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Прочие мероприятия по благоустройству городских округов и поселений в рамках подпрограммы</w:t>
            </w:r>
          </w:p>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 xml:space="preserve">"Благоустройство территории </w:t>
            </w:r>
            <w:proofErr w:type="spellStart"/>
            <w:r>
              <w:rPr>
                <w:rStyle w:val="2Arial85pt0"/>
              </w:rPr>
              <w:t>муницпального</w:t>
            </w:r>
            <w:proofErr w:type="spellEnd"/>
            <w:r>
              <w:rPr>
                <w:rStyle w:val="2Arial85pt0"/>
              </w:rPr>
              <w:t xml:space="preserve"> образования" муниципальной программы "Обеспечение доступным и комфортным жильем и коммунальными услугами жителей"</w:t>
            </w:r>
          </w:p>
        </w:tc>
        <w:tc>
          <w:tcPr>
            <w:tcW w:w="85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05</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0599999</w:t>
            </w:r>
          </w:p>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999</w:t>
            </w:r>
          </w:p>
        </w:tc>
        <w:tc>
          <w:tcPr>
            <w:tcW w:w="850"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right="280" w:firstLine="0"/>
              <w:jc w:val="right"/>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507 665,66</w:t>
            </w:r>
          </w:p>
        </w:tc>
        <w:tc>
          <w:tcPr>
            <w:tcW w:w="1282" w:type="dxa"/>
            <w:tcBorders>
              <w:top w:val="single" w:sz="4" w:space="0" w:color="auto"/>
              <w:left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850"/>
          <w:jc w:val="center"/>
        </w:trPr>
        <w:tc>
          <w:tcPr>
            <w:tcW w:w="3264"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0646"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05</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left="160" w:firstLine="0"/>
              <w:jc w:val="left"/>
            </w:pPr>
            <w:r>
              <w:rPr>
                <w:rStyle w:val="2Arial85pt0"/>
              </w:rPr>
              <w:t>0599999</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507 665,66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0646" w:wrap="notBeside" w:vAnchor="text" w:hAnchor="text" w:xAlign="center" w:y="1"/>
              <w:shd w:val="clear" w:color="auto" w:fill="auto"/>
              <w:spacing w:before="0" w:after="0" w:line="190" w:lineRule="exact"/>
              <w:ind w:firstLine="0"/>
              <w:jc w:val="right"/>
            </w:pPr>
            <w:r>
              <w:rPr>
                <w:rStyle w:val="2Arial85pt0"/>
              </w:rPr>
              <w:t>506 316,48</w:t>
            </w:r>
          </w:p>
        </w:tc>
      </w:tr>
    </w:tbl>
    <w:p w:rsidR="00187D42" w:rsidRDefault="00187D42">
      <w:pPr>
        <w:framePr w:w="10646" w:wrap="notBeside" w:vAnchor="text" w:hAnchor="text" w:xAlign="center" w:y="1"/>
        <w:rPr>
          <w:sz w:val="2"/>
          <w:szCs w:val="2"/>
        </w:rPr>
      </w:pPr>
    </w:p>
    <w:p w:rsidR="00187D42" w:rsidRDefault="00187D42">
      <w:pPr>
        <w:rPr>
          <w:sz w:val="2"/>
          <w:szCs w:val="2"/>
        </w:rPr>
      </w:pPr>
    </w:p>
    <w:p w:rsidR="000F55D3" w:rsidRDefault="000F55D3" w:rsidP="000F55D3">
      <w:pPr>
        <w:pStyle w:val="80"/>
        <w:shd w:val="clear" w:color="auto" w:fill="auto"/>
        <w:spacing w:before="0" w:line="240" w:lineRule="auto"/>
        <w:ind w:left="1320" w:right="851"/>
      </w:pPr>
    </w:p>
    <w:p w:rsidR="000F55D3" w:rsidRDefault="000F55D3" w:rsidP="000F55D3">
      <w:pPr>
        <w:pStyle w:val="80"/>
        <w:shd w:val="clear" w:color="auto" w:fill="auto"/>
        <w:spacing w:before="0" w:line="240" w:lineRule="auto"/>
        <w:ind w:left="1320" w:right="851"/>
      </w:pPr>
    </w:p>
    <w:p w:rsidR="000F55D3" w:rsidRDefault="000F55D3" w:rsidP="000F55D3">
      <w:pPr>
        <w:pStyle w:val="80"/>
        <w:shd w:val="clear" w:color="auto" w:fill="auto"/>
        <w:spacing w:before="0" w:line="240" w:lineRule="auto"/>
        <w:ind w:left="1320" w:right="851"/>
      </w:pPr>
    </w:p>
    <w:p w:rsidR="000F55D3" w:rsidRDefault="008D3800" w:rsidP="000F55D3">
      <w:pPr>
        <w:pStyle w:val="80"/>
        <w:shd w:val="clear" w:color="auto" w:fill="auto"/>
        <w:spacing w:before="0" w:line="240" w:lineRule="auto"/>
        <w:ind w:left="1320" w:right="851"/>
      </w:pPr>
      <w:r>
        <w:t xml:space="preserve">Приложение №5 </w:t>
      </w:r>
    </w:p>
    <w:p w:rsidR="000F55D3" w:rsidRDefault="008D3800" w:rsidP="000F55D3">
      <w:pPr>
        <w:pStyle w:val="80"/>
        <w:shd w:val="clear" w:color="auto" w:fill="auto"/>
        <w:spacing w:before="0" w:line="240" w:lineRule="auto"/>
        <w:ind w:left="1320" w:right="851"/>
      </w:pPr>
      <w:r>
        <w:t xml:space="preserve">к решению совета местного самоуправления </w:t>
      </w:r>
    </w:p>
    <w:p w:rsidR="00187D42" w:rsidRDefault="008D3800" w:rsidP="000F55D3">
      <w:pPr>
        <w:pStyle w:val="80"/>
        <w:shd w:val="clear" w:color="auto" w:fill="auto"/>
        <w:spacing w:before="0" w:line="240" w:lineRule="auto"/>
        <w:ind w:left="1320" w:right="851"/>
        <w:jc w:val="both"/>
      </w:pPr>
      <w:r>
        <w:t xml:space="preserve">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«О бюджете сельского поселения Верхний Лескен </w:t>
      </w:r>
      <w:proofErr w:type="spellStart"/>
      <w:r>
        <w:t>Лескенского</w:t>
      </w:r>
      <w:proofErr w:type="spellEnd"/>
      <w:r>
        <w:t xml:space="preserve"> муниципального района Кабардино-Балкарской Республики на 2017 год и плановый период 2018 и 2019</w:t>
      </w:r>
      <w:r w:rsidR="000F55D3">
        <w:t xml:space="preserve"> </w:t>
      </w:r>
      <w:r>
        <w:t>годов»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48"/>
        <w:gridCol w:w="926"/>
        <w:gridCol w:w="710"/>
        <w:gridCol w:w="850"/>
        <w:gridCol w:w="994"/>
        <w:gridCol w:w="850"/>
        <w:gridCol w:w="1277"/>
        <w:gridCol w:w="1277"/>
        <w:gridCol w:w="1286"/>
      </w:tblGrid>
      <w:tr w:rsidR="00187D42">
        <w:trPr>
          <w:trHeight w:hRule="exact" w:val="274"/>
          <w:jc w:val="center"/>
        </w:trPr>
        <w:tc>
          <w:tcPr>
            <w:tcW w:w="3048" w:type="dxa"/>
            <w:vMerge w:val="restart"/>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20" w:firstLine="0"/>
              <w:jc w:val="left"/>
            </w:pPr>
            <w:r>
              <w:rPr>
                <w:rStyle w:val="2Arial95pt"/>
              </w:rPr>
              <w:t>Наименование показателя</w:t>
            </w:r>
          </w:p>
        </w:tc>
        <w:tc>
          <w:tcPr>
            <w:tcW w:w="926" w:type="dxa"/>
            <w:vMerge w:val="restart"/>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30" w:lineRule="exact"/>
              <w:ind w:left="140" w:firstLine="0"/>
              <w:jc w:val="left"/>
            </w:pPr>
            <w:r>
              <w:rPr>
                <w:rStyle w:val="2Arial95pt"/>
              </w:rPr>
              <w:t>ведом</w:t>
            </w:r>
          </w:p>
          <w:p w:rsidR="00187D42" w:rsidRDefault="008D3800">
            <w:pPr>
              <w:pStyle w:val="20"/>
              <w:framePr w:w="11218" w:wrap="notBeside" w:vAnchor="text" w:hAnchor="text" w:xAlign="center" w:y="1"/>
              <w:shd w:val="clear" w:color="auto" w:fill="auto"/>
              <w:spacing w:before="0" w:after="0" w:line="230" w:lineRule="exact"/>
              <w:ind w:left="140" w:firstLine="0"/>
              <w:jc w:val="left"/>
            </w:pPr>
            <w:proofErr w:type="spellStart"/>
            <w:r>
              <w:rPr>
                <w:rStyle w:val="2Arial95pt"/>
              </w:rPr>
              <w:t>ственн</w:t>
            </w:r>
            <w:proofErr w:type="spellEnd"/>
          </w:p>
          <w:p w:rsidR="00187D42" w:rsidRDefault="008D3800">
            <w:pPr>
              <w:pStyle w:val="20"/>
              <w:framePr w:w="11218" w:wrap="notBeside" w:vAnchor="text" w:hAnchor="text" w:xAlign="center" w:y="1"/>
              <w:shd w:val="clear" w:color="auto" w:fill="auto"/>
              <w:spacing w:before="0" w:after="0" w:line="230" w:lineRule="exact"/>
              <w:ind w:left="140" w:firstLine="0"/>
              <w:jc w:val="left"/>
            </w:pPr>
            <w:proofErr w:type="spellStart"/>
            <w:r>
              <w:rPr>
                <w:rStyle w:val="2Arial95pt"/>
              </w:rPr>
              <w:t>структ</w:t>
            </w:r>
            <w:proofErr w:type="spellEnd"/>
          </w:p>
        </w:tc>
        <w:tc>
          <w:tcPr>
            <w:tcW w:w="3404" w:type="dxa"/>
            <w:gridSpan w:val="4"/>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КБК</w:t>
            </w:r>
          </w:p>
        </w:tc>
        <w:tc>
          <w:tcPr>
            <w:tcW w:w="1277" w:type="dxa"/>
            <w:vMerge w:val="restart"/>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60" w:firstLine="0"/>
              <w:jc w:val="left"/>
            </w:pPr>
            <w:r>
              <w:rPr>
                <w:rStyle w:val="2Arial95pt"/>
              </w:rPr>
              <w:t>2017год</w:t>
            </w:r>
          </w:p>
        </w:tc>
        <w:tc>
          <w:tcPr>
            <w:tcW w:w="1277" w:type="dxa"/>
            <w:vMerge w:val="restart"/>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60" w:firstLine="0"/>
              <w:jc w:val="left"/>
            </w:pPr>
            <w:r>
              <w:rPr>
                <w:rStyle w:val="2Arial95pt"/>
              </w:rPr>
              <w:t>2018год</w:t>
            </w:r>
          </w:p>
        </w:tc>
        <w:tc>
          <w:tcPr>
            <w:tcW w:w="1286" w:type="dxa"/>
            <w:vMerge w:val="restart"/>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60" w:firstLine="0"/>
              <w:jc w:val="left"/>
            </w:pPr>
            <w:r>
              <w:rPr>
                <w:rStyle w:val="2Arial95pt"/>
              </w:rPr>
              <w:t>2019год</w:t>
            </w:r>
          </w:p>
        </w:tc>
      </w:tr>
      <w:tr w:rsidR="00187D42">
        <w:trPr>
          <w:trHeight w:hRule="exact" w:val="466"/>
          <w:jc w:val="center"/>
        </w:trPr>
        <w:tc>
          <w:tcPr>
            <w:tcW w:w="3048" w:type="dxa"/>
            <w:vMerge/>
            <w:tcBorders>
              <w:left w:val="single" w:sz="4" w:space="0" w:color="auto"/>
            </w:tcBorders>
            <w:shd w:val="clear" w:color="auto" w:fill="FFFFFF"/>
            <w:vAlign w:val="center"/>
          </w:tcPr>
          <w:p w:rsidR="00187D42" w:rsidRDefault="00187D42">
            <w:pPr>
              <w:framePr w:w="11218" w:wrap="notBeside" w:vAnchor="text" w:hAnchor="text" w:xAlign="center" w:y="1"/>
            </w:pPr>
          </w:p>
        </w:tc>
        <w:tc>
          <w:tcPr>
            <w:tcW w:w="926" w:type="dxa"/>
            <w:vMerge/>
            <w:tcBorders>
              <w:left w:val="single" w:sz="4" w:space="0" w:color="auto"/>
            </w:tcBorders>
            <w:shd w:val="clear" w:color="auto" w:fill="FFFFFF"/>
            <w:vAlign w:val="bottom"/>
          </w:tcPr>
          <w:p w:rsidR="00187D42" w:rsidRDefault="00187D42">
            <w:pPr>
              <w:framePr w:w="11218" w:wrap="notBeside" w:vAnchor="text" w:hAnchor="text" w:xAlign="center" w:y="1"/>
            </w:pPr>
          </w:p>
        </w:tc>
        <w:tc>
          <w:tcPr>
            <w:tcW w:w="710"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left"/>
            </w:pPr>
            <w:proofErr w:type="spellStart"/>
            <w:r>
              <w:rPr>
                <w:rStyle w:val="2Arial95pt"/>
              </w:rPr>
              <w:t>Разд</w:t>
            </w:r>
            <w:proofErr w:type="spellEnd"/>
          </w:p>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ел</w:t>
            </w:r>
          </w:p>
        </w:tc>
        <w:tc>
          <w:tcPr>
            <w:tcW w:w="850"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left"/>
            </w:pPr>
            <w:proofErr w:type="spellStart"/>
            <w:r>
              <w:rPr>
                <w:rStyle w:val="2Arial95pt"/>
              </w:rPr>
              <w:t>Подра</w:t>
            </w:r>
            <w:proofErr w:type="spellEnd"/>
          </w:p>
          <w:p w:rsidR="00187D42" w:rsidRDefault="008D3800">
            <w:pPr>
              <w:pStyle w:val="20"/>
              <w:framePr w:w="11218" w:wrap="notBeside" w:vAnchor="text" w:hAnchor="text" w:xAlign="center" w:y="1"/>
              <w:shd w:val="clear" w:color="auto" w:fill="auto"/>
              <w:spacing w:before="0" w:after="0" w:line="212" w:lineRule="exact"/>
              <w:ind w:left="200" w:firstLine="0"/>
              <w:jc w:val="left"/>
            </w:pPr>
            <w:proofErr w:type="spellStart"/>
            <w:r>
              <w:rPr>
                <w:rStyle w:val="2Arial95pt"/>
              </w:rPr>
              <w:t>здел</w:t>
            </w:r>
            <w:proofErr w:type="spellEnd"/>
          </w:p>
        </w:tc>
        <w:tc>
          <w:tcPr>
            <w:tcW w:w="994"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40" w:firstLine="0"/>
              <w:jc w:val="left"/>
            </w:pPr>
            <w:r>
              <w:rPr>
                <w:rStyle w:val="2Arial95pt"/>
              </w:rPr>
              <w:t>КЦСР</w:t>
            </w:r>
          </w:p>
        </w:tc>
        <w:tc>
          <w:tcPr>
            <w:tcW w:w="850"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left="240" w:firstLine="0"/>
              <w:jc w:val="left"/>
            </w:pPr>
            <w:r>
              <w:rPr>
                <w:rStyle w:val="2Arial95pt"/>
              </w:rPr>
              <w:t>КВР</w:t>
            </w:r>
          </w:p>
        </w:tc>
        <w:tc>
          <w:tcPr>
            <w:tcW w:w="1277" w:type="dxa"/>
            <w:vMerge/>
            <w:tcBorders>
              <w:left w:val="single" w:sz="4" w:space="0" w:color="auto"/>
            </w:tcBorders>
            <w:shd w:val="clear" w:color="auto" w:fill="FFFFFF"/>
            <w:vAlign w:val="center"/>
          </w:tcPr>
          <w:p w:rsidR="00187D42" w:rsidRDefault="00187D42">
            <w:pPr>
              <w:framePr w:w="11218" w:wrap="notBeside" w:vAnchor="text" w:hAnchor="text" w:xAlign="center" w:y="1"/>
            </w:pPr>
          </w:p>
        </w:tc>
        <w:tc>
          <w:tcPr>
            <w:tcW w:w="1277" w:type="dxa"/>
            <w:vMerge/>
            <w:tcBorders>
              <w:left w:val="single" w:sz="4" w:space="0" w:color="auto"/>
            </w:tcBorders>
            <w:shd w:val="clear" w:color="auto" w:fill="FFFFFF"/>
            <w:vAlign w:val="center"/>
          </w:tcPr>
          <w:p w:rsidR="00187D42" w:rsidRDefault="00187D42">
            <w:pPr>
              <w:framePr w:w="11218" w:wrap="notBeside" w:vAnchor="text" w:hAnchor="text" w:xAlign="center" w:y="1"/>
            </w:pPr>
          </w:p>
        </w:tc>
        <w:tc>
          <w:tcPr>
            <w:tcW w:w="1286" w:type="dxa"/>
            <w:vMerge/>
            <w:tcBorders>
              <w:left w:val="single" w:sz="4" w:space="0" w:color="auto"/>
              <w:right w:val="single" w:sz="4" w:space="0" w:color="auto"/>
            </w:tcBorders>
            <w:shd w:val="clear" w:color="auto" w:fill="FFFFFF"/>
            <w:vAlign w:val="center"/>
          </w:tcPr>
          <w:p w:rsidR="00187D42" w:rsidRDefault="00187D42">
            <w:pPr>
              <w:framePr w:w="11218" w:wrap="notBeside" w:vAnchor="text" w:hAnchor="text" w:xAlign="center" w:y="1"/>
            </w:pPr>
          </w:p>
        </w:tc>
      </w:tr>
      <w:tr w:rsidR="00187D42">
        <w:trPr>
          <w:trHeight w:hRule="exact" w:val="269"/>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1</w:t>
            </w:r>
          </w:p>
        </w:tc>
        <w:tc>
          <w:tcPr>
            <w:tcW w:w="926"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2</w:t>
            </w:r>
          </w:p>
        </w:tc>
        <w:tc>
          <w:tcPr>
            <w:tcW w:w="710"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3</w:t>
            </w:r>
          </w:p>
        </w:tc>
        <w:tc>
          <w:tcPr>
            <w:tcW w:w="850"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4</w:t>
            </w:r>
          </w:p>
        </w:tc>
        <w:tc>
          <w:tcPr>
            <w:tcW w:w="994"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5</w:t>
            </w:r>
          </w:p>
        </w:tc>
        <w:tc>
          <w:tcPr>
            <w:tcW w:w="850"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6</w:t>
            </w:r>
          </w:p>
        </w:tc>
        <w:tc>
          <w:tcPr>
            <w:tcW w:w="1277"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7</w:t>
            </w:r>
          </w:p>
        </w:tc>
        <w:tc>
          <w:tcPr>
            <w:tcW w:w="1277"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8</w:t>
            </w:r>
          </w:p>
        </w:tc>
        <w:tc>
          <w:tcPr>
            <w:tcW w:w="1286" w:type="dxa"/>
            <w:tcBorders>
              <w:top w:val="single" w:sz="4" w:space="0" w:color="auto"/>
              <w:left w:val="single" w:sz="4" w:space="0" w:color="auto"/>
              <w:righ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212" w:lineRule="exact"/>
              <w:ind w:firstLine="0"/>
              <w:jc w:val="center"/>
            </w:pPr>
            <w:r>
              <w:rPr>
                <w:rStyle w:val="2Arial95pt"/>
              </w:rPr>
              <w:t>9</w:t>
            </w:r>
          </w:p>
        </w:tc>
      </w:tr>
      <w:tr w:rsidR="00187D42">
        <w:trPr>
          <w:trHeight w:hRule="exact" w:val="274"/>
          <w:jc w:val="center"/>
        </w:trPr>
        <w:tc>
          <w:tcPr>
            <w:tcW w:w="3048"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
              </w:rPr>
              <w:t>ВСЕГО:</w:t>
            </w:r>
          </w:p>
        </w:tc>
        <w:tc>
          <w:tcPr>
            <w:tcW w:w="926"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left="140" w:firstLine="0"/>
              <w:jc w:val="left"/>
            </w:pPr>
            <w:r>
              <w:rPr>
                <w:rStyle w:val="2Arial85pt"/>
              </w:rPr>
              <w:t>703</w:t>
            </w:r>
          </w:p>
        </w:tc>
        <w:tc>
          <w:tcPr>
            <w:tcW w:w="710" w:type="dxa"/>
            <w:tcBorders>
              <w:top w:val="single" w:sz="4" w:space="0" w:color="auto"/>
              <w:left w:val="single" w:sz="4" w:space="0" w:color="auto"/>
              <w:bottom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187D42" w:rsidRDefault="00187D42">
            <w:pPr>
              <w:framePr w:w="11218"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
              </w:rPr>
              <w:t>2 548 582,80</w:t>
            </w:r>
          </w:p>
        </w:tc>
        <w:tc>
          <w:tcPr>
            <w:tcW w:w="1277"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
              </w:rPr>
              <w:t>2 548 292,97</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
              </w:rPr>
              <w:t>2 546 943,79</w:t>
            </w:r>
          </w:p>
        </w:tc>
      </w:tr>
    </w:tbl>
    <w:p w:rsidR="00187D42" w:rsidRDefault="00187D42">
      <w:pPr>
        <w:framePr w:w="11218"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48"/>
        <w:gridCol w:w="926"/>
        <w:gridCol w:w="710"/>
        <w:gridCol w:w="850"/>
        <w:gridCol w:w="994"/>
        <w:gridCol w:w="850"/>
        <w:gridCol w:w="1277"/>
        <w:gridCol w:w="1277"/>
        <w:gridCol w:w="1286"/>
      </w:tblGrid>
      <w:tr w:rsidR="00187D42">
        <w:trPr>
          <w:trHeight w:hRule="exact" w:val="446"/>
          <w:jc w:val="center"/>
        </w:trPr>
        <w:tc>
          <w:tcPr>
            <w:tcW w:w="3048" w:type="dxa"/>
            <w:tcBorders>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lastRenderedPageBreak/>
              <w:t>ОБЩЕГОСУДАРСТВЕННЫЕ</w:t>
            </w:r>
          </w:p>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ВОПРОСЫ</w:t>
            </w:r>
          </w:p>
        </w:tc>
        <w:tc>
          <w:tcPr>
            <w:tcW w:w="926"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994" w:type="dxa"/>
            <w:tcBorders>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807 005,00</w:t>
            </w:r>
          </w:p>
        </w:tc>
        <w:tc>
          <w:tcPr>
            <w:tcW w:w="1277"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807 005,00</w:t>
            </w:r>
          </w:p>
        </w:tc>
        <w:tc>
          <w:tcPr>
            <w:tcW w:w="1286" w:type="dxa"/>
            <w:tcBorders>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807 005,00</w:t>
            </w:r>
          </w:p>
        </w:tc>
      </w:tr>
      <w:tr w:rsidR="00187D42">
        <w:trPr>
          <w:trHeight w:hRule="exact" w:val="1531"/>
          <w:jc w:val="center"/>
        </w:trPr>
        <w:tc>
          <w:tcPr>
            <w:tcW w:w="3048"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Функционирование высшего должностного лица субъекта Российской Федерации и муниципального образования</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r>
      <w:tr w:rsidR="00187D42">
        <w:trPr>
          <w:trHeight w:hRule="exact" w:val="2702"/>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Расходы на обеспечение функций органов местного самоуправления, в том числе территориальных органов, по непрограммному направлению расходов "Глава муниципального образования" в рамках непрограммного направления деятельности "Обеспечение функционирования Главы муниципального образования и его администрации"</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7710019</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r>
      <w:tr w:rsidR="00187D42">
        <w:trPr>
          <w:trHeight w:hRule="exact" w:val="1042"/>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Фонд оплаты труда государственных (муниципальных) органов и взносы по обязательному социальному страхованию</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02</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7710019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537 856,00</w:t>
            </w:r>
          </w:p>
        </w:tc>
      </w:tr>
      <w:tr w:rsidR="00187D42">
        <w:trPr>
          <w:trHeight w:hRule="exact" w:val="1046"/>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Фонд оплаты труда государственных (муниципальных) органов и взносы по обязательному социальному страхованию</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02</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7710019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121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537856,00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537856,00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537856,00</w:t>
            </w:r>
          </w:p>
        </w:tc>
      </w:tr>
      <w:tr w:rsidR="00187D42">
        <w:trPr>
          <w:trHeight w:hRule="exact" w:val="1666"/>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r>
      <w:tr w:rsidR="00187D42">
        <w:trPr>
          <w:trHeight w:hRule="exact" w:val="2909"/>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Расходы на обеспечение функций органов местного самоуправления, в том числе территориальных органов, по непрограммному направлению расходов "Аппарат Местной администрации" в рамках непрограммного направления деятельности "Обеспечение функционирования Главы Местной администрации и его заместителей, Аппарата Местной администрации"</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7820019</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r>
      <w:tr w:rsidR="00187D42">
        <w:trPr>
          <w:trHeight w:hRule="exact" w:val="1046"/>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Фонд оплаты труда государственных (муниципальных) органов и взносы по обязательному социальному страхованию</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04</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7820019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r>
      <w:tr w:rsidR="00187D42">
        <w:trPr>
          <w:trHeight w:hRule="exact" w:val="1042"/>
          <w:jc w:val="center"/>
        </w:trPr>
        <w:tc>
          <w:tcPr>
            <w:tcW w:w="3048"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Фонд оплаты труда государственных (муниципальных) органов и взносы по обязательному социальному страхованию</w:t>
            </w:r>
          </w:p>
        </w:tc>
        <w:tc>
          <w:tcPr>
            <w:tcW w:w="926"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04</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7820019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121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213 314,00</w:t>
            </w:r>
          </w:p>
        </w:tc>
      </w:tr>
      <w:tr w:rsidR="00187D42">
        <w:trPr>
          <w:trHeight w:hRule="exact" w:val="648"/>
          <w:jc w:val="center"/>
        </w:trPr>
        <w:tc>
          <w:tcPr>
            <w:tcW w:w="3048"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Резервный фонд</w:t>
            </w:r>
          </w:p>
        </w:tc>
        <w:tc>
          <w:tcPr>
            <w:tcW w:w="926"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
              </w:rPr>
              <w:t>01</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
              </w:rPr>
              <w:t>11</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
              </w:rPr>
              <w:t>3922054</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
              </w:rPr>
              <w:t>870</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15 000,00</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15 000,00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15 000,00</w:t>
            </w:r>
          </w:p>
        </w:tc>
      </w:tr>
    </w:tbl>
    <w:p w:rsidR="00187D42" w:rsidRDefault="00187D42">
      <w:pPr>
        <w:framePr w:w="11218"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34"/>
        <w:gridCol w:w="941"/>
        <w:gridCol w:w="710"/>
        <w:gridCol w:w="850"/>
        <w:gridCol w:w="994"/>
        <w:gridCol w:w="850"/>
        <w:gridCol w:w="1277"/>
        <w:gridCol w:w="1277"/>
        <w:gridCol w:w="1286"/>
      </w:tblGrid>
      <w:tr w:rsidR="00187D42">
        <w:trPr>
          <w:trHeight w:hRule="exact" w:val="1877"/>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lastRenderedPageBreak/>
              <w:t>Другие общегосударственные вопросы</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Реализация мероприятий программы</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Прочая закупка товаров, работ и услуг для обеспечения государственных (муниципальных)нужд</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Прочие работы, услуги</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40 000,00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40 000,00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40 000,00</w:t>
            </w:r>
          </w:p>
        </w:tc>
      </w:tr>
      <w:tr w:rsidR="00187D42">
        <w:trPr>
          <w:trHeight w:hRule="exact" w:val="1046"/>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9692794</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40 000,00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40 000,00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40 000,00</w:t>
            </w:r>
          </w:p>
        </w:tc>
      </w:tr>
      <w:tr w:rsidR="00187D42">
        <w:trPr>
          <w:trHeight w:hRule="exact" w:val="638"/>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Другие</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общегосударственные</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вопросы</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9692794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853</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835,00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83500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835,00</w:t>
            </w:r>
          </w:p>
        </w:tc>
      </w:tr>
      <w:tr w:rsidR="00187D42">
        <w:trPr>
          <w:trHeight w:hRule="exact" w:val="2078"/>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 xml:space="preserve">Взнос в Ассоциацию "Совет муниципальных образований КБР" по непрограммному направлению расходов "Обеспечение деятельности Совета местного самоуправления" в рамках непрограммного направления деятельности "Совет </w:t>
            </w:r>
            <w:proofErr w:type="spellStart"/>
            <w:r>
              <w:rPr>
                <w:rStyle w:val="2Arial85pt0"/>
              </w:rPr>
              <w:t>местнго</w:t>
            </w:r>
            <w:proofErr w:type="spellEnd"/>
            <w:r>
              <w:rPr>
                <w:rStyle w:val="2Arial85pt0"/>
              </w:rPr>
              <w:t xml:space="preserve"> самоуправления"</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13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9692794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853</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r>
      <w:tr w:rsidR="00187D42">
        <w:trPr>
          <w:trHeight w:hRule="exact" w:val="686"/>
          <w:jc w:val="center"/>
        </w:trPr>
        <w:tc>
          <w:tcPr>
            <w:tcW w:w="303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Уплата иных платежей</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07</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9440019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530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835,00</w:t>
            </w:r>
          </w:p>
        </w:tc>
      </w:tr>
      <w:tr w:rsidR="00187D42">
        <w:trPr>
          <w:trHeight w:hRule="exact" w:val="686"/>
          <w:jc w:val="center"/>
        </w:trPr>
        <w:tc>
          <w:tcPr>
            <w:tcW w:w="303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КУЛЬТУРА</w:t>
            </w:r>
          </w:p>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Расходы на обеспечение деятельности Культуры</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244</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1 581 382,49</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1 581 092,66</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1 579 743,48</w:t>
            </w:r>
          </w:p>
        </w:tc>
      </w:tr>
      <w:tr w:rsidR="00187D42">
        <w:trPr>
          <w:trHeight w:hRule="exact" w:val="1114"/>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82" w:lineRule="exact"/>
              <w:ind w:firstLine="0"/>
              <w:jc w:val="left"/>
            </w:pPr>
            <w:r>
              <w:rPr>
                <w:rStyle w:val="2Arial9pt"/>
              </w:rPr>
              <w:t>Культура</w:t>
            </w:r>
          </w:p>
          <w:p w:rsidR="00187D42" w:rsidRDefault="008D3800">
            <w:pPr>
              <w:pStyle w:val="20"/>
              <w:framePr w:w="11218" w:wrap="notBeside" w:vAnchor="text" w:hAnchor="text" w:xAlign="center" w:y="1"/>
              <w:shd w:val="clear" w:color="auto" w:fill="auto"/>
              <w:spacing w:before="0" w:after="0" w:line="182" w:lineRule="exact"/>
              <w:ind w:firstLine="0"/>
              <w:jc w:val="left"/>
            </w:pPr>
            <w:r>
              <w:rPr>
                <w:rStyle w:val="2Arial9pt"/>
              </w:rPr>
              <w:t>Расходы на обеспечение деятельности (оказание услуг) муниципальных учреждений</w:t>
            </w:r>
          </w:p>
          <w:p w:rsidR="00187D42" w:rsidRDefault="008D3800">
            <w:pPr>
              <w:pStyle w:val="20"/>
              <w:framePr w:w="11218" w:wrap="notBeside" w:vAnchor="text" w:hAnchor="text" w:xAlign="center" w:y="1"/>
              <w:shd w:val="clear" w:color="auto" w:fill="auto"/>
              <w:spacing w:before="0" w:after="0" w:line="182" w:lineRule="exact"/>
              <w:ind w:firstLine="0"/>
              <w:jc w:val="left"/>
            </w:pPr>
            <w:r>
              <w:rPr>
                <w:rStyle w:val="2Arial9pt"/>
              </w:rPr>
              <w:t>Фонд оплаты труда учреждений Заработная плата</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08</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01</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851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520 198,00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520 198,00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520 198,00</w:t>
            </w:r>
          </w:p>
        </w:tc>
      </w:tr>
      <w:tr w:rsidR="00187D42">
        <w:trPr>
          <w:trHeight w:hRule="exact" w:val="744"/>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82" w:lineRule="exact"/>
              <w:ind w:firstLine="0"/>
              <w:jc w:val="left"/>
            </w:pPr>
            <w:r>
              <w:rPr>
                <w:rStyle w:val="2Arial85pt"/>
              </w:rPr>
              <w:t>Прочая закупка товаров, работ и услуг для обеспечения государственных (муниципальных) нужд</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851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522 314,00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522 314,00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522 314,00</w:t>
            </w:r>
          </w:p>
        </w:tc>
      </w:tr>
      <w:tr w:rsidR="00187D42">
        <w:trPr>
          <w:trHeight w:hRule="exact" w:val="686"/>
          <w:jc w:val="center"/>
        </w:trPr>
        <w:tc>
          <w:tcPr>
            <w:tcW w:w="303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82" w:lineRule="exact"/>
              <w:ind w:firstLine="0"/>
              <w:jc w:val="left"/>
            </w:pPr>
            <w:r>
              <w:rPr>
                <w:rStyle w:val="2Arial85pt"/>
              </w:rPr>
              <w:t>Уплата налога на имущество организаций и земельного налога</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08</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01</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1120190</w:t>
            </w:r>
          </w:p>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059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851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30 915,00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30 915,00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30 915,00</w:t>
            </w:r>
          </w:p>
        </w:tc>
      </w:tr>
      <w:tr w:rsidR="00187D42">
        <w:trPr>
          <w:trHeight w:hRule="exact" w:val="264"/>
          <w:jc w:val="center"/>
        </w:trPr>
        <w:tc>
          <w:tcPr>
            <w:tcW w:w="303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НАЦИОНАЛЬНАЯ ОБОРОНА</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02</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432"/>
          <w:jc w:val="center"/>
        </w:trPr>
        <w:tc>
          <w:tcPr>
            <w:tcW w:w="303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11" w:lineRule="exact"/>
              <w:ind w:firstLine="0"/>
              <w:jc w:val="left"/>
            </w:pPr>
            <w:r>
              <w:rPr>
                <w:rStyle w:val="2Arial85pt0"/>
              </w:rPr>
              <w:t>Мобилизационная и вневойсковая подготовка</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vAlign w:val="center"/>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02</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2909"/>
          <w:jc w:val="center"/>
        </w:trPr>
        <w:tc>
          <w:tcPr>
            <w:tcW w:w="303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направлений деятельности органов государственной власти (казенных учреждений) Кабардино-Балкарской Республики (межбюджетные трансферты)</w:t>
            </w:r>
          </w:p>
        </w:tc>
        <w:tc>
          <w:tcPr>
            <w:tcW w:w="941"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02</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0005118</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1051"/>
          <w:jc w:val="center"/>
        </w:trPr>
        <w:tc>
          <w:tcPr>
            <w:tcW w:w="3034"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Фонд оплаты труда государственных (муниципальных) органов и взносы по обязательному социальному страхованию</w:t>
            </w:r>
          </w:p>
        </w:tc>
        <w:tc>
          <w:tcPr>
            <w:tcW w:w="941"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02</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0005118</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121</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r>
    </w:tbl>
    <w:p w:rsidR="00187D42" w:rsidRDefault="00187D42">
      <w:pPr>
        <w:framePr w:w="11218" w:wrap="notBeside" w:vAnchor="text" w:hAnchor="text" w:xAlign="center" w:y="1"/>
        <w:rPr>
          <w:sz w:val="2"/>
          <w:szCs w:val="2"/>
        </w:rPr>
      </w:pPr>
    </w:p>
    <w:p w:rsidR="00187D42" w:rsidRDefault="00187D4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14"/>
        <w:gridCol w:w="960"/>
        <w:gridCol w:w="710"/>
        <w:gridCol w:w="850"/>
        <w:gridCol w:w="994"/>
        <w:gridCol w:w="850"/>
        <w:gridCol w:w="1277"/>
        <w:gridCol w:w="1277"/>
        <w:gridCol w:w="1286"/>
      </w:tblGrid>
      <w:tr w:rsidR="00187D42">
        <w:trPr>
          <w:trHeight w:hRule="exact" w:val="1070"/>
          <w:jc w:val="center"/>
        </w:trPr>
        <w:tc>
          <w:tcPr>
            <w:tcW w:w="3014" w:type="dxa"/>
            <w:tcBorders>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lastRenderedPageBreak/>
              <w:t>Фонд оплаты труда государственных (муниципальных) органов и взносы по обязательному социальному страхованию</w:t>
            </w:r>
          </w:p>
        </w:tc>
        <w:tc>
          <w:tcPr>
            <w:tcW w:w="960"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02</w:t>
            </w:r>
          </w:p>
        </w:tc>
        <w:tc>
          <w:tcPr>
            <w:tcW w:w="850"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03</w:t>
            </w:r>
          </w:p>
        </w:tc>
        <w:tc>
          <w:tcPr>
            <w:tcW w:w="994"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0005118</w:t>
            </w:r>
          </w:p>
        </w:tc>
        <w:tc>
          <w:tcPr>
            <w:tcW w:w="850"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121</w:t>
            </w:r>
          </w:p>
        </w:tc>
        <w:tc>
          <w:tcPr>
            <w:tcW w:w="1277"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56 334,51</w:t>
            </w:r>
          </w:p>
        </w:tc>
        <w:tc>
          <w:tcPr>
            <w:tcW w:w="1277" w:type="dxa"/>
            <w:tcBorders>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c>
          <w:tcPr>
            <w:tcW w:w="1286" w:type="dxa"/>
            <w:tcBorders>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56 334,51</w:t>
            </w:r>
          </w:p>
        </w:tc>
      </w:tr>
      <w:tr w:rsidR="00187D42">
        <w:trPr>
          <w:trHeight w:hRule="exact" w:val="446"/>
          <w:jc w:val="center"/>
        </w:trPr>
        <w:tc>
          <w:tcPr>
            <w:tcW w:w="301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Дорожное хозяйство (дорожные фонды)</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09</w:t>
            </w: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r>
      <w:tr w:rsidR="00187D42">
        <w:trPr>
          <w:trHeight w:hRule="exact" w:val="1872"/>
          <w:jc w:val="center"/>
        </w:trPr>
        <w:tc>
          <w:tcPr>
            <w:tcW w:w="301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Содержание автомобильных дорог общего пользования федерального значения в рамках подпрограммы "Дорожное хозяйство" государственной программы Российской Федерации "Развитие транспортной системы"</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09</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2420192</w:t>
            </w:r>
          </w:p>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058</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103 860,80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103 860,80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
              </w:rPr>
              <w:t>103 860,80</w:t>
            </w:r>
          </w:p>
        </w:tc>
      </w:tr>
      <w:tr w:rsidR="00187D42">
        <w:trPr>
          <w:trHeight w:hRule="exact" w:val="1046"/>
          <w:jc w:val="center"/>
        </w:trPr>
        <w:tc>
          <w:tcPr>
            <w:tcW w:w="301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09</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2422058</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103 860,00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103 860,00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103 860,00</w:t>
            </w:r>
          </w:p>
        </w:tc>
      </w:tr>
      <w:tr w:rsidR="00187D42">
        <w:trPr>
          <w:trHeight w:hRule="exact" w:val="835"/>
          <w:jc w:val="center"/>
        </w:trPr>
        <w:tc>
          <w:tcPr>
            <w:tcW w:w="301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9pt"/>
              </w:rPr>
              <w:t>Прочая закупка товаров, работ и услуг для обеспечения государственных (муниципальных)нужд</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left"/>
            </w:pPr>
            <w:r>
              <w:rPr>
                <w:rStyle w:val="2Arial9pt"/>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1"/>
              </w:rPr>
              <w:t>04</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1"/>
              </w:rPr>
              <w:t>09</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left="160" w:firstLine="0"/>
              <w:jc w:val="left"/>
            </w:pPr>
            <w:r>
              <w:rPr>
                <w:rStyle w:val="2Arial9pt"/>
              </w:rPr>
              <w:t>2420192</w:t>
            </w:r>
          </w:p>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058</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center"/>
            </w:pPr>
            <w:r>
              <w:rPr>
                <w:rStyle w:val="2Arial9pt"/>
              </w:rPr>
              <w:t>244</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200" w:lineRule="exact"/>
              <w:ind w:firstLine="0"/>
              <w:jc w:val="right"/>
            </w:pPr>
            <w:r>
              <w:rPr>
                <w:rStyle w:val="2Arial9pt"/>
              </w:rPr>
              <w:t>103 860,80</w:t>
            </w:r>
          </w:p>
        </w:tc>
      </w:tr>
      <w:tr w:rsidR="00187D42">
        <w:trPr>
          <w:trHeight w:hRule="exact" w:val="658"/>
          <w:jc w:val="center"/>
        </w:trPr>
        <w:tc>
          <w:tcPr>
            <w:tcW w:w="301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ЖИЛИЩНО-КОММУНАЛЬНОЕ</w:t>
            </w:r>
          </w:p>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ХОЗЯЙСТВО</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05</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507 665,66</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422"/>
          <w:jc w:val="center"/>
        </w:trPr>
        <w:tc>
          <w:tcPr>
            <w:tcW w:w="301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Благоустройство</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05</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0599999</w:t>
            </w:r>
          </w:p>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999</w:t>
            </w:r>
          </w:p>
        </w:tc>
        <w:tc>
          <w:tcPr>
            <w:tcW w:w="850" w:type="dxa"/>
            <w:tcBorders>
              <w:top w:val="single" w:sz="4" w:space="0" w:color="auto"/>
              <w:left w:val="single" w:sz="4" w:space="0" w:color="auto"/>
            </w:tcBorders>
            <w:shd w:val="clear" w:color="auto" w:fill="FFFFFF"/>
          </w:tcPr>
          <w:p w:rsidR="00187D42" w:rsidRDefault="00187D42">
            <w:pPr>
              <w:framePr w:w="11218"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507 665,66</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2290"/>
          <w:jc w:val="center"/>
        </w:trPr>
        <w:tc>
          <w:tcPr>
            <w:tcW w:w="3014" w:type="dxa"/>
            <w:tcBorders>
              <w:top w:val="single" w:sz="4" w:space="0" w:color="auto"/>
              <w:left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 xml:space="preserve">Прочие мероприятия по благоустройству городских округов и поселений в рамках подпрограммы "Благоустройство территории </w:t>
            </w:r>
            <w:proofErr w:type="spellStart"/>
            <w:r>
              <w:rPr>
                <w:rStyle w:val="2Arial85pt0"/>
              </w:rPr>
              <w:t>муниицпального</w:t>
            </w:r>
            <w:proofErr w:type="spellEnd"/>
            <w:r>
              <w:rPr>
                <w:rStyle w:val="2Arial85pt0"/>
              </w:rPr>
              <w:t xml:space="preserve"> образования" муниципальной программы "Обеспечение доступным и комфортным жильем и коммунальными услугами жителей"</w:t>
            </w:r>
          </w:p>
        </w:tc>
        <w:tc>
          <w:tcPr>
            <w:tcW w:w="96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05</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0599999</w:t>
            </w:r>
          </w:p>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999</w:t>
            </w:r>
          </w:p>
        </w:tc>
        <w:tc>
          <w:tcPr>
            <w:tcW w:w="850"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80" w:firstLine="0"/>
              <w:jc w:val="right"/>
            </w:pPr>
            <w:r>
              <w:rPr>
                <w:rStyle w:val="2Arial85pt0"/>
              </w:rPr>
              <w:t>244</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507 665,66</w:t>
            </w:r>
          </w:p>
        </w:tc>
        <w:tc>
          <w:tcPr>
            <w:tcW w:w="1286" w:type="dxa"/>
            <w:tcBorders>
              <w:top w:val="single" w:sz="4" w:space="0" w:color="auto"/>
              <w:left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506 316,48</w:t>
            </w:r>
          </w:p>
        </w:tc>
      </w:tr>
      <w:tr w:rsidR="00187D42">
        <w:trPr>
          <w:trHeight w:hRule="exact" w:val="1051"/>
          <w:jc w:val="center"/>
        </w:trPr>
        <w:tc>
          <w:tcPr>
            <w:tcW w:w="3014" w:type="dxa"/>
            <w:tcBorders>
              <w:top w:val="single" w:sz="4" w:space="0" w:color="auto"/>
              <w:left w:val="single" w:sz="4" w:space="0" w:color="auto"/>
              <w:bottom w:val="single" w:sz="4" w:space="0" w:color="auto"/>
            </w:tcBorders>
            <w:shd w:val="clear" w:color="auto" w:fill="FFFFFF"/>
            <w:vAlign w:val="bottom"/>
          </w:tcPr>
          <w:p w:rsidR="00187D42" w:rsidRDefault="008D3800">
            <w:pPr>
              <w:pStyle w:val="20"/>
              <w:framePr w:w="11218" w:wrap="notBeside" w:vAnchor="text" w:hAnchor="text" w:xAlign="center" w:y="1"/>
              <w:shd w:val="clear" w:color="auto" w:fill="auto"/>
              <w:spacing w:before="0" w:after="0" w:line="206" w:lineRule="exact"/>
              <w:ind w:firstLine="0"/>
              <w:jc w:val="left"/>
            </w:pPr>
            <w:r>
              <w:rPr>
                <w:rStyle w:val="2Arial85pt0"/>
              </w:rPr>
              <w:t>Прочая закупка товаров, работ и услуг для обеспечения государственных (муниципальных) нужд</w:t>
            </w:r>
          </w:p>
        </w:tc>
        <w:tc>
          <w:tcPr>
            <w:tcW w:w="96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left"/>
            </w:pPr>
            <w:r>
              <w:rPr>
                <w:rStyle w:val="2Arial85pt0"/>
              </w:rPr>
              <w:t>703</w:t>
            </w:r>
          </w:p>
        </w:tc>
        <w:tc>
          <w:tcPr>
            <w:tcW w:w="71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right="260" w:firstLine="0"/>
              <w:jc w:val="right"/>
            </w:pPr>
            <w:r>
              <w:rPr>
                <w:rStyle w:val="2Arial85pt0"/>
              </w:rPr>
              <w:t>05</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03</w:t>
            </w:r>
          </w:p>
        </w:tc>
        <w:tc>
          <w:tcPr>
            <w:tcW w:w="994"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left="160" w:firstLine="0"/>
              <w:jc w:val="left"/>
            </w:pPr>
            <w:r>
              <w:rPr>
                <w:rStyle w:val="2Arial85pt0"/>
              </w:rPr>
              <w:t>0599999</w:t>
            </w:r>
          </w:p>
        </w:tc>
        <w:tc>
          <w:tcPr>
            <w:tcW w:w="850"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center"/>
            </w:pPr>
            <w:r>
              <w:rPr>
                <w:rStyle w:val="2Arial85pt0"/>
              </w:rPr>
              <w:t>244</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507 965,49</w:t>
            </w:r>
          </w:p>
        </w:tc>
        <w:tc>
          <w:tcPr>
            <w:tcW w:w="1277" w:type="dxa"/>
            <w:tcBorders>
              <w:top w:val="single" w:sz="4" w:space="0" w:color="auto"/>
              <w:left w:val="single" w:sz="4" w:space="0" w:color="auto"/>
              <w:bottom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507 665,66</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187D42" w:rsidRDefault="008D3800">
            <w:pPr>
              <w:pStyle w:val="20"/>
              <w:framePr w:w="11218" w:wrap="notBeside" w:vAnchor="text" w:hAnchor="text" w:xAlign="center" w:y="1"/>
              <w:shd w:val="clear" w:color="auto" w:fill="auto"/>
              <w:spacing w:before="0" w:after="0" w:line="190" w:lineRule="exact"/>
              <w:ind w:firstLine="0"/>
              <w:jc w:val="right"/>
            </w:pPr>
            <w:r>
              <w:rPr>
                <w:rStyle w:val="2Arial85pt0"/>
              </w:rPr>
              <w:t>506 316,48</w:t>
            </w:r>
          </w:p>
        </w:tc>
      </w:tr>
    </w:tbl>
    <w:p w:rsidR="00187D42" w:rsidRDefault="00187D42">
      <w:pPr>
        <w:framePr w:w="11218" w:wrap="notBeside" w:vAnchor="text" w:hAnchor="text" w:xAlign="center" w:y="1"/>
        <w:rPr>
          <w:sz w:val="2"/>
          <w:szCs w:val="2"/>
        </w:rPr>
      </w:pPr>
    </w:p>
    <w:p w:rsidR="00187D42" w:rsidRDefault="00187D42">
      <w:pPr>
        <w:rPr>
          <w:sz w:val="2"/>
          <w:szCs w:val="2"/>
        </w:rPr>
      </w:pPr>
    </w:p>
    <w:p w:rsidR="00187D42" w:rsidRDefault="00187D42">
      <w:pPr>
        <w:rPr>
          <w:sz w:val="2"/>
          <w:szCs w:val="2"/>
        </w:rPr>
      </w:pPr>
      <w:bookmarkStart w:id="6" w:name="_GoBack"/>
      <w:bookmarkEnd w:id="6"/>
    </w:p>
    <w:sectPr w:rsidR="00187D42" w:rsidSect="000F55D3">
      <w:footerReference w:type="default" r:id="rId9"/>
      <w:pgSz w:w="11900" w:h="16840"/>
      <w:pgMar w:top="873" w:right="851" w:bottom="107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CAD" w:rsidRDefault="00504CAD">
      <w:r>
        <w:separator/>
      </w:r>
    </w:p>
  </w:endnote>
  <w:endnote w:type="continuationSeparator" w:id="0">
    <w:p w:rsidR="00504CAD" w:rsidRDefault="0050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D42" w:rsidRDefault="00E8646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4025900</wp:posOffset>
              </wp:positionH>
              <wp:positionV relativeFrom="page">
                <wp:posOffset>9933940</wp:posOffset>
              </wp:positionV>
              <wp:extent cx="68580" cy="168910"/>
              <wp:effectExtent l="0" t="0" r="127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D42" w:rsidRDefault="008D3800">
                          <w:pPr>
                            <w:pStyle w:val="a4"/>
                            <w:shd w:val="clear" w:color="auto" w:fill="auto"/>
                            <w:spacing w:line="240" w:lineRule="auto"/>
                          </w:pPr>
                          <w:r>
                            <w:fldChar w:fldCharType="begin"/>
                          </w:r>
                          <w:r>
                            <w:instrText xml:space="preserve"> PAGE \* MERGEFORMAT </w:instrText>
                          </w:r>
                          <w:r>
                            <w:fldChar w:fldCharType="separate"/>
                          </w:r>
                          <w:r w:rsidR="000F55D3" w:rsidRPr="000F55D3">
                            <w:rPr>
                              <w:rStyle w:val="a5"/>
                              <w:noProof/>
                            </w:rPr>
                            <w:t>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7pt;margin-top:782.2pt;width:5.4pt;height:13.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kmqAIAAKU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" filled="f" stroked="f">
              <v:textbox style="mso-fit-shape-to-text:t" inset="0,0,0,0">
                <w:txbxContent>
                  <w:p w:rsidR="00187D42" w:rsidRDefault="008D3800">
                    <w:pPr>
                      <w:pStyle w:val="a4"/>
                      <w:shd w:val="clear" w:color="auto" w:fill="auto"/>
                      <w:spacing w:line="240" w:lineRule="auto"/>
                    </w:pPr>
                    <w:r>
                      <w:fldChar w:fldCharType="begin"/>
                    </w:r>
                    <w:r>
                      <w:instrText xml:space="preserve"> PAGE \* MERGEFORMAT </w:instrText>
                    </w:r>
                    <w:r>
                      <w:fldChar w:fldCharType="separate"/>
                    </w:r>
                    <w:r w:rsidR="000F55D3" w:rsidRPr="000F55D3">
                      <w:rPr>
                        <w:rStyle w:val="a5"/>
                        <w:noProof/>
                      </w:rPr>
                      <w:t>4</w:t>
                    </w:r>
                    <w:r>
                      <w:rPr>
                        <w:rStyle w:val="a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D42" w:rsidRDefault="00187D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CAD" w:rsidRDefault="00504CAD"/>
  </w:footnote>
  <w:footnote w:type="continuationSeparator" w:id="0">
    <w:p w:rsidR="00504CAD" w:rsidRDefault="00504C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C50C6"/>
    <w:multiLevelType w:val="multilevel"/>
    <w:tmpl w:val="F7A03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3407E"/>
    <w:multiLevelType w:val="multilevel"/>
    <w:tmpl w:val="C72A1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EC314C"/>
    <w:multiLevelType w:val="multilevel"/>
    <w:tmpl w:val="D8C20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410FD"/>
    <w:multiLevelType w:val="multilevel"/>
    <w:tmpl w:val="CF06A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470930"/>
    <w:multiLevelType w:val="multilevel"/>
    <w:tmpl w:val="422C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3343D"/>
    <w:multiLevelType w:val="multilevel"/>
    <w:tmpl w:val="92066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FB333A"/>
    <w:multiLevelType w:val="multilevel"/>
    <w:tmpl w:val="E864F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E870FB"/>
    <w:multiLevelType w:val="multilevel"/>
    <w:tmpl w:val="2B2CB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42"/>
    <w:rsid w:val="000F55D3"/>
    <w:rsid w:val="00187D42"/>
    <w:rsid w:val="00504CAD"/>
    <w:rsid w:val="008D3800"/>
    <w:rsid w:val="00E8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4F224C-88A8-465F-9702-1F65B551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Pr>
      <w:rFonts w:ascii="Segoe UI" w:eastAsia="Segoe UI" w:hAnsi="Segoe UI" w:cs="Segoe UI"/>
      <w:b w:val="0"/>
      <w:bCs w:val="0"/>
      <w:i w:val="0"/>
      <w:iCs w:val="0"/>
      <w:smallCaps w:val="0"/>
      <w:strike w:val="0"/>
      <w:sz w:val="20"/>
      <w:szCs w:val="20"/>
      <w:u w:val="none"/>
    </w:rPr>
  </w:style>
  <w:style w:type="character" w:customStyle="1" w:styleId="a5">
    <w:name w:val="Колонтитул"/>
    <w:basedOn w:val="a3"/>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4">
    <w:name w:val="Основной текст (4)"/>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45367C"/>
      <w:spacing w:val="0"/>
      <w:w w:val="100"/>
      <w:position w:val="0"/>
      <w:sz w:val="24"/>
      <w:szCs w:val="24"/>
      <w:u w:val="none"/>
      <w:lang w:val="ru-RU" w:eastAsia="ru-RU" w:bidi="ru-RU"/>
    </w:rPr>
  </w:style>
  <w:style w:type="character" w:customStyle="1" w:styleId="2Arial11pt">
    <w:name w:val="Основной текст (2) + Arial;11 pt;Полужирный"/>
    <w:basedOn w:val="2"/>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2"/>
      <w:szCs w:val="12"/>
      <w:u w:val="none"/>
    </w:rPr>
  </w:style>
  <w:style w:type="character" w:customStyle="1" w:styleId="61">
    <w:name w:val="Основной текст (6) + Малые прописные"/>
    <w:basedOn w:val="6"/>
    <w:rPr>
      <w:rFonts w:ascii="Times New Roman" w:eastAsia="Times New Roman" w:hAnsi="Times New Roman" w:cs="Times New Roman"/>
      <w:b w:val="0"/>
      <w:bCs w:val="0"/>
      <w:i w:val="0"/>
      <w:iCs w:val="0"/>
      <w:smallCaps/>
      <w:strike w:val="0"/>
      <w:color w:val="A284D7"/>
      <w:spacing w:val="0"/>
      <w:w w:val="100"/>
      <w:position w:val="0"/>
      <w:sz w:val="12"/>
      <w:szCs w:val="12"/>
      <w:u w:val="none"/>
      <w:lang w:val="ru-RU" w:eastAsia="ru-RU" w:bidi="ru-RU"/>
    </w:rPr>
  </w:style>
  <w:style w:type="character" w:customStyle="1" w:styleId="7">
    <w:name w:val="Основной текст (7)_"/>
    <w:basedOn w:val="a0"/>
    <w:link w:val="70"/>
    <w:rPr>
      <w:rFonts w:ascii="Arial" w:eastAsia="Arial" w:hAnsi="Arial" w:cs="Arial"/>
      <w:b w:val="0"/>
      <w:bCs w:val="0"/>
      <w:i w:val="0"/>
      <w:iCs w:val="0"/>
      <w:smallCaps w:val="0"/>
      <w:strike w:val="0"/>
      <w:sz w:val="20"/>
      <w:szCs w:val="20"/>
      <w:u w:val="none"/>
    </w:rPr>
  </w:style>
  <w:style w:type="character" w:customStyle="1" w:styleId="1">
    <w:name w:val="Заголовок №1_"/>
    <w:basedOn w:val="a0"/>
    <w:link w:val="10"/>
    <w:rPr>
      <w:rFonts w:ascii="Arial" w:eastAsia="Arial" w:hAnsi="Arial" w:cs="Arial"/>
      <w:b/>
      <w:bCs/>
      <w:i w:val="0"/>
      <w:iCs w:val="0"/>
      <w:smallCaps w:val="0"/>
      <w:strike w:val="0"/>
      <w:sz w:val="19"/>
      <w:szCs w:val="19"/>
      <w:u w:val="none"/>
    </w:rPr>
  </w:style>
  <w:style w:type="character" w:customStyle="1" w:styleId="2Arial10pt">
    <w:name w:val="Основной текст (2) + Arial;10 pt"/>
    <w:basedOn w:val="2"/>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Arial95pt">
    <w:name w:val="Основной текст (2) + Arial;9;5 pt;Полужирный"/>
    <w:basedOn w:val="2"/>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85pt">
    <w:name w:val="Основной текст (2) + Arial;8;5 pt;Полужирный"/>
    <w:basedOn w:val="2"/>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Arial85pt0">
    <w:name w:val="Основной текст (2) + Arial;8;5 pt;Полужирный;Курсив"/>
    <w:basedOn w:val="2"/>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2Arial9pt">
    <w:name w:val="Основной текст (2) + Arial;9 pt"/>
    <w:basedOn w:val="2"/>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2Arial85pt1">
    <w:name w:val="Основной текст (2) + Arial;8;5 pt;Курсив"/>
    <w:basedOn w:val="2"/>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character" w:customStyle="1" w:styleId="8">
    <w:name w:val="Основной текст (8)_"/>
    <w:basedOn w:val="a0"/>
    <w:link w:val="80"/>
    <w:rPr>
      <w:rFonts w:ascii="Arial" w:eastAsia="Arial" w:hAnsi="Arial" w:cs="Arial"/>
      <w:b w:val="0"/>
      <w:bCs w:val="0"/>
      <w:i w:val="0"/>
      <w:iCs w:val="0"/>
      <w:smallCaps w:val="0"/>
      <w:strike w:val="0"/>
      <w:sz w:val="18"/>
      <w:szCs w:val="18"/>
      <w:u w:val="none"/>
    </w:rPr>
  </w:style>
  <w:style w:type="paragraph" w:customStyle="1" w:styleId="a4">
    <w:name w:val="Колонтитул"/>
    <w:basedOn w:val="a"/>
    <w:link w:val="a3"/>
    <w:pPr>
      <w:shd w:val="clear" w:color="auto" w:fill="FFFFFF"/>
      <w:spacing w:line="266" w:lineRule="exact"/>
    </w:pPr>
    <w:rPr>
      <w:rFonts w:ascii="Segoe UI" w:eastAsia="Segoe UI" w:hAnsi="Segoe UI" w:cs="Segoe UI"/>
      <w:sz w:val="20"/>
      <w:szCs w:val="20"/>
    </w:rPr>
  </w:style>
  <w:style w:type="paragraph" w:customStyle="1" w:styleId="50">
    <w:name w:val="Основной текст (5)"/>
    <w:basedOn w:val="a"/>
    <w:link w:val="5"/>
    <w:pPr>
      <w:shd w:val="clear" w:color="auto" w:fill="FFFFFF"/>
      <w:spacing w:before="320" w:line="274" w:lineRule="exact"/>
      <w:ind w:hanging="300"/>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520" w:after="260" w:line="269" w:lineRule="exact"/>
      <w:ind w:hanging="30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260" w:line="230" w:lineRule="exact"/>
      <w:jc w:val="center"/>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before="440" w:line="132" w:lineRule="exact"/>
    </w:pPr>
    <w:rPr>
      <w:rFonts w:ascii="Times New Roman" w:eastAsia="Times New Roman" w:hAnsi="Times New Roman" w:cs="Times New Roman"/>
      <w:sz w:val="12"/>
      <w:szCs w:val="12"/>
    </w:rPr>
  </w:style>
  <w:style w:type="paragraph" w:customStyle="1" w:styleId="70">
    <w:name w:val="Основной текст (7)"/>
    <w:basedOn w:val="a"/>
    <w:link w:val="7"/>
    <w:pPr>
      <w:shd w:val="clear" w:color="auto" w:fill="FFFFFF"/>
      <w:spacing w:line="264" w:lineRule="exact"/>
      <w:jc w:val="right"/>
    </w:pPr>
    <w:rPr>
      <w:rFonts w:ascii="Arial" w:eastAsia="Arial" w:hAnsi="Arial" w:cs="Arial"/>
      <w:sz w:val="20"/>
      <w:szCs w:val="20"/>
    </w:rPr>
  </w:style>
  <w:style w:type="paragraph" w:customStyle="1" w:styleId="10">
    <w:name w:val="Заголовок №1"/>
    <w:basedOn w:val="a"/>
    <w:link w:val="1"/>
    <w:pPr>
      <w:shd w:val="clear" w:color="auto" w:fill="FFFFFF"/>
      <w:spacing w:before="260" w:after="520" w:line="264" w:lineRule="exact"/>
      <w:outlineLvl w:val="0"/>
    </w:pPr>
    <w:rPr>
      <w:rFonts w:ascii="Arial" w:eastAsia="Arial" w:hAnsi="Arial" w:cs="Arial"/>
      <w:b/>
      <w:bCs/>
      <w:sz w:val="19"/>
      <w:szCs w:val="19"/>
    </w:rPr>
  </w:style>
  <w:style w:type="paragraph" w:customStyle="1" w:styleId="80">
    <w:name w:val="Основной текст (8)"/>
    <w:basedOn w:val="a"/>
    <w:link w:val="8"/>
    <w:pPr>
      <w:shd w:val="clear" w:color="auto" w:fill="FFFFFF"/>
      <w:spacing w:before="980" w:line="240" w:lineRule="exact"/>
      <w:jc w:val="right"/>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esken@kbr.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4210</Words>
  <Characters>24002</Characters>
  <Application>Microsoft Office Word</Application>
  <DocSecurity>0</DocSecurity>
  <Lines>200</Lines>
  <Paragraphs>56</Paragraphs>
  <ScaleCrop>false</ScaleCrop>
  <Company/>
  <LinksUpToDate>false</LinksUpToDate>
  <CharactersWithSpaces>28156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4</cp:revision>
  <dcterms:created xsi:type="dcterms:W3CDTF">2017-05-30T16:04:00Z</dcterms:created>
  <dcterms:modified xsi:type="dcterms:W3CDTF">2017-05-30T16:15:00Z</dcterms:modified>
</cp:coreProperties>
</file>